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B7" w:rsidRPr="006E6220" w:rsidRDefault="00C16873" w:rsidP="006E6220">
      <w:pPr>
        <w:widowControl w:val="0"/>
        <w:tabs>
          <w:tab w:val="center" w:pos="4680"/>
          <w:tab w:val="right" w:pos="9360"/>
        </w:tabs>
        <w:rPr>
          <w:b/>
        </w:rPr>
      </w:pPr>
      <w:r>
        <w:rPr>
          <w:b/>
        </w:rPr>
        <w:fldChar w:fldCharType="begin"/>
      </w:r>
      <w:r w:rsidR="003543B7">
        <w:rPr>
          <w:b/>
        </w:rPr>
        <w:instrText xml:space="preserve"> SEQ CHAPTER \h \r 1</w:instrText>
      </w:r>
      <w:r>
        <w:rPr>
          <w:b/>
        </w:rPr>
        <w:fldChar w:fldCharType="end"/>
      </w:r>
      <w:r w:rsidR="00DA3D2F">
        <w:rPr>
          <w:b/>
        </w:rPr>
        <w:t>INST 2403</w:t>
      </w:r>
      <w:r w:rsidR="00DA3D2F">
        <w:rPr>
          <w:b/>
        </w:rPr>
        <w:tab/>
      </w:r>
      <w:r w:rsidR="002575D8">
        <w:rPr>
          <w:b/>
        </w:rPr>
        <w:t>STUDY GUIDE for Final Exam</w:t>
      </w:r>
      <w:r w:rsidR="00F07177">
        <w:rPr>
          <w:b/>
        </w:rPr>
        <w:tab/>
        <w:t>Fall</w:t>
      </w:r>
      <w:r w:rsidR="00F4328A">
        <w:rPr>
          <w:b/>
        </w:rPr>
        <w:t xml:space="preserve"> 201</w:t>
      </w:r>
      <w:r w:rsidR="005F41F7">
        <w:rPr>
          <w:b/>
        </w:rPr>
        <w:t>7</w:t>
      </w:r>
      <w:r>
        <w:fldChar w:fldCharType="begin"/>
      </w:r>
      <w:r w:rsidR="003543B7">
        <w:rPr>
          <w:b/>
        </w:rPr>
        <w:instrText xml:space="preserve"> TC \l1 "SYLLABUS</w:instrText>
      </w:r>
      <w:r>
        <w:fldChar w:fldCharType="end"/>
      </w:r>
    </w:p>
    <w:p w:rsidR="00542D57" w:rsidRDefault="00542D57">
      <w:pPr>
        <w:widowControl w:val="0"/>
      </w:pPr>
    </w:p>
    <w:p w:rsidR="00CD2BC7" w:rsidRPr="009C36CA" w:rsidRDefault="009C36CA">
      <w:pPr>
        <w:widowControl w:val="0"/>
        <w:rPr>
          <w:b/>
          <w:u w:val="single"/>
        </w:rPr>
      </w:pPr>
      <w:r w:rsidRPr="009C36CA">
        <w:rPr>
          <w:b/>
          <w:u w:val="single"/>
        </w:rPr>
        <w:t xml:space="preserve">Form of Exam </w:t>
      </w:r>
    </w:p>
    <w:p w:rsidR="009C36CA" w:rsidRDefault="009C36CA">
      <w:pPr>
        <w:widowControl w:val="0"/>
      </w:pPr>
    </w:p>
    <w:p w:rsidR="009C36CA" w:rsidRDefault="002575D8" w:rsidP="00935C60">
      <w:pPr>
        <w:pStyle w:val="ListParagraph"/>
        <w:widowControl w:val="0"/>
        <w:numPr>
          <w:ilvl w:val="0"/>
          <w:numId w:val="1"/>
        </w:numPr>
      </w:pPr>
      <w:r>
        <w:t>About 4</w:t>
      </w:r>
      <w:r w:rsidR="009C36CA">
        <w:t>5 questions</w:t>
      </w:r>
    </w:p>
    <w:p w:rsidR="009C36CA" w:rsidRDefault="009C36CA" w:rsidP="00935C60">
      <w:pPr>
        <w:pStyle w:val="ListParagraph"/>
        <w:widowControl w:val="0"/>
        <w:numPr>
          <w:ilvl w:val="0"/>
          <w:numId w:val="1"/>
        </w:numPr>
      </w:pPr>
      <w:r>
        <w:t xml:space="preserve">Mostly multiple choice </w:t>
      </w:r>
    </w:p>
    <w:p w:rsidR="009C36CA" w:rsidRDefault="009C36CA" w:rsidP="00935C60">
      <w:pPr>
        <w:pStyle w:val="ListParagraph"/>
        <w:widowControl w:val="0"/>
        <w:numPr>
          <w:ilvl w:val="0"/>
          <w:numId w:val="1"/>
        </w:numPr>
      </w:pPr>
      <w:r>
        <w:t>Few short answer question</w:t>
      </w:r>
      <w:r w:rsidR="00AB0B85">
        <w:t>s</w:t>
      </w:r>
    </w:p>
    <w:p w:rsidR="002575D8" w:rsidRDefault="009C36CA" w:rsidP="00935C60">
      <w:pPr>
        <w:pStyle w:val="ListParagraph"/>
        <w:widowControl w:val="0"/>
        <w:numPr>
          <w:ilvl w:val="0"/>
          <w:numId w:val="1"/>
        </w:numPr>
      </w:pPr>
      <w:r>
        <w:t xml:space="preserve">You have </w:t>
      </w:r>
      <w:r w:rsidR="005F41F7">
        <w:t>2:45</w:t>
      </w:r>
      <w:bookmarkStart w:id="0" w:name="_GoBack"/>
      <w:bookmarkEnd w:id="0"/>
      <w:r w:rsidR="002575D8">
        <w:t xml:space="preserve"> hours </w:t>
      </w:r>
    </w:p>
    <w:p w:rsidR="009C36CA" w:rsidRDefault="009C36CA" w:rsidP="00935C60">
      <w:pPr>
        <w:pStyle w:val="ListParagraph"/>
        <w:widowControl w:val="0"/>
        <w:numPr>
          <w:ilvl w:val="0"/>
          <w:numId w:val="1"/>
        </w:numPr>
      </w:pPr>
      <w:proofErr w:type="spellStart"/>
      <w:r>
        <w:t>Scantron</w:t>
      </w:r>
      <w:proofErr w:type="spellEnd"/>
      <w:r>
        <w:t xml:space="preserve"> sheets are used </w:t>
      </w:r>
    </w:p>
    <w:p w:rsidR="009C36CA" w:rsidRDefault="009C36CA" w:rsidP="009C36CA">
      <w:pPr>
        <w:widowControl w:val="0"/>
      </w:pPr>
    </w:p>
    <w:p w:rsidR="00486DEA" w:rsidRDefault="00486DEA" w:rsidP="00486DEA">
      <w:pPr>
        <w:widowControl w:val="0"/>
        <w:autoSpaceDE w:val="0"/>
        <w:autoSpaceDN w:val="0"/>
        <w:adjustRightInd w:val="0"/>
        <w:rPr>
          <w:b/>
          <w:szCs w:val="24"/>
          <w:u w:val="single"/>
        </w:rPr>
      </w:pPr>
      <w:r>
        <w:rPr>
          <w:b/>
          <w:szCs w:val="24"/>
          <w:u w:val="single"/>
        </w:rPr>
        <w:t>Suggestions</w:t>
      </w:r>
    </w:p>
    <w:p w:rsidR="00486DEA" w:rsidRDefault="00486DEA" w:rsidP="00486DEA">
      <w:pPr>
        <w:widowControl w:val="0"/>
        <w:autoSpaceDE w:val="0"/>
        <w:autoSpaceDN w:val="0"/>
        <w:adjustRightInd w:val="0"/>
        <w:rPr>
          <w:b/>
          <w:szCs w:val="24"/>
          <w:u w:val="single"/>
        </w:rPr>
      </w:pPr>
    </w:p>
    <w:p w:rsidR="00486DEA" w:rsidRDefault="00486DEA" w:rsidP="00486D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 w:rsidRPr="009C36CA">
        <w:rPr>
          <w:szCs w:val="24"/>
        </w:rPr>
        <w:t xml:space="preserve">Review </w:t>
      </w:r>
      <w:r>
        <w:rPr>
          <w:szCs w:val="24"/>
        </w:rPr>
        <w:t xml:space="preserve">textbook readings, online </w:t>
      </w:r>
      <w:proofErr w:type="spellStart"/>
      <w:r>
        <w:rPr>
          <w:szCs w:val="24"/>
        </w:rPr>
        <w:t>P</w:t>
      </w:r>
      <w:r w:rsidRPr="009C36CA">
        <w:rPr>
          <w:szCs w:val="24"/>
        </w:rPr>
        <w:t>owerpoint</w:t>
      </w:r>
      <w:proofErr w:type="spellEnd"/>
      <w:r w:rsidRPr="009C36CA">
        <w:rPr>
          <w:szCs w:val="24"/>
        </w:rPr>
        <w:t xml:space="preserve"> slides</w:t>
      </w:r>
    </w:p>
    <w:p w:rsidR="00486DEA" w:rsidRDefault="00486DEA" w:rsidP="00486D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Revisit the Warm-Up questions</w:t>
      </w:r>
    </w:p>
    <w:p w:rsidR="00486DEA" w:rsidRDefault="00486DEA" w:rsidP="00486D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Look over the activities</w:t>
      </w:r>
    </w:p>
    <w:p w:rsidR="00486DEA" w:rsidRPr="00C61719" w:rsidRDefault="00486DEA" w:rsidP="00486D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</w:rPr>
        <w:t xml:space="preserve">Take another look at the homework questions. In particular, check the solutions </w:t>
      </w:r>
      <w:r w:rsidRPr="009C36CA">
        <w:rPr>
          <w:szCs w:val="24"/>
          <w:u w:val="single"/>
        </w:rPr>
        <w:t>after</w:t>
      </w:r>
      <w:r>
        <w:rPr>
          <w:szCs w:val="24"/>
        </w:rPr>
        <w:t xml:space="preserve"> you committed to an answer</w:t>
      </w:r>
    </w:p>
    <w:p w:rsidR="00486DEA" w:rsidRPr="00486DEA" w:rsidRDefault="00486DEA" w:rsidP="009C36C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</w:rPr>
        <w:t>It might help to go to the library and study other astronomy texts. Often reading an independent explanation in slightly different wording helps to understand a complex concept.</w:t>
      </w:r>
    </w:p>
    <w:p w:rsidR="00486DEA" w:rsidRDefault="00486DEA" w:rsidP="009C36CA">
      <w:pPr>
        <w:widowControl w:val="0"/>
      </w:pPr>
    </w:p>
    <w:p w:rsidR="004D7171" w:rsidRDefault="004D7171" w:rsidP="009C36CA">
      <w:pPr>
        <w:widowControl w:val="0"/>
      </w:pPr>
    </w:p>
    <w:p w:rsidR="009C36CA" w:rsidRDefault="009C36CA" w:rsidP="009C36CA">
      <w:pPr>
        <w:widowControl w:val="0"/>
      </w:pPr>
      <w:r w:rsidRPr="009C36CA">
        <w:rPr>
          <w:b/>
          <w:u w:val="single"/>
        </w:rPr>
        <w:t>Topics</w:t>
      </w:r>
      <w:r w:rsidRPr="009C36CA">
        <w:t xml:space="preserve"> </w:t>
      </w:r>
      <w:r>
        <w:t>(also see syllabus)</w:t>
      </w:r>
    </w:p>
    <w:p w:rsidR="009C36CA" w:rsidRDefault="009C36CA" w:rsidP="009C36CA">
      <w:pPr>
        <w:widowControl w:val="0"/>
      </w:pPr>
    </w:p>
    <w:p w:rsidR="002575D8" w:rsidRDefault="002575D8" w:rsidP="00935C60">
      <w:pPr>
        <w:pStyle w:val="ListParagraph"/>
        <w:widowControl w:val="0"/>
        <w:numPr>
          <w:ilvl w:val="0"/>
          <w:numId w:val="2"/>
        </w:numPr>
      </w:pPr>
      <w:r>
        <w:t>All topics, this is a comprehensive exam.</w:t>
      </w:r>
    </w:p>
    <w:p w:rsidR="00E73DEC" w:rsidRDefault="00072938" w:rsidP="00935C60">
      <w:pPr>
        <w:pStyle w:val="ListParagraph"/>
        <w:widowControl w:val="0"/>
        <w:numPr>
          <w:ilvl w:val="0"/>
          <w:numId w:val="2"/>
        </w:numPr>
      </w:pPr>
      <w:r>
        <w:t xml:space="preserve">A heavier </w:t>
      </w:r>
      <w:r w:rsidR="002575D8">
        <w:t>weight is on the stuff we covered since Midterm 3, starting from:</w:t>
      </w:r>
      <w:r w:rsidR="00AB0B85">
        <w:t xml:space="preserve"> Dead </w:t>
      </w:r>
      <w:r w:rsidR="00E73DEC">
        <w:t>Stars</w:t>
      </w:r>
      <w:r w:rsidR="00AB0B85">
        <w:t xml:space="preserve"> (Black Holes, Neutron Stars)</w:t>
      </w:r>
      <w:r w:rsidR="00E73DEC">
        <w:t xml:space="preserve"> </w:t>
      </w:r>
    </w:p>
    <w:p w:rsidR="004D7171" w:rsidRDefault="004D7171" w:rsidP="004D7171">
      <w:pPr>
        <w:widowControl w:val="0"/>
        <w:rPr>
          <w:b/>
        </w:rPr>
      </w:pPr>
    </w:p>
    <w:p w:rsidR="00486DEA" w:rsidRDefault="00486DEA" w:rsidP="00486DEA">
      <w:pPr>
        <w:widowControl w:val="0"/>
      </w:pPr>
      <w:r w:rsidRPr="002740AC">
        <w:rPr>
          <w:b/>
          <w:u w:val="single"/>
        </w:rPr>
        <w:t>Partial list of important concepts</w:t>
      </w:r>
      <w:r>
        <w:rPr>
          <w:b/>
          <w:u w:val="single"/>
        </w:rPr>
        <w:t xml:space="preserve"> covered since Midterm Exam 3</w:t>
      </w:r>
      <w:r>
        <w:t xml:space="preserve"> (also see syllabus)</w:t>
      </w:r>
    </w:p>
    <w:p w:rsidR="00486DEA" w:rsidRDefault="00486DEA" w:rsidP="00486DEA">
      <w:pPr>
        <w:widowControl w:val="0"/>
      </w:pPr>
    </w:p>
    <w:p w:rsidR="00486DEA" w:rsidRDefault="00486DEA" w:rsidP="00486DEA">
      <w:pPr>
        <w:widowControl w:val="0"/>
      </w:pPr>
      <w:r>
        <w:t>It’s probably a good idea to add to this list while studying for the exam.</w:t>
      </w:r>
    </w:p>
    <w:p w:rsidR="00486DEA" w:rsidRDefault="00486DEA" w:rsidP="00486DEA">
      <w:pPr>
        <w:widowControl w:val="0"/>
      </w:pPr>
    </w:p>
    <w:p w:rsidR="00486DEA" w:rsidRDefault="00486DEA" w:rsidP="00486DEA">
      <w:pPr>
        <w:pStyle w:val="ListParagraph"/>
        <w:widowControl w:val="0"/>
        <w:numPr>
          <w:ilvl w:val="0"/>
          <w:numId w:val="2"/>
        </w:numPr>
      </w:pPr>
      <w:r>
        <w:t>Dead stars</w:t>
      </w:r>
    </w:p>
    <w:p w:rsidR="0071109E" w:rsidRDefault="00486DEA" w:rsidP="0098317E">
      <w:pPr>
        <w:pStyle w:val="ListParagraph"/>
        <w:widowControl w:val="0"/>
        <w:numPr>
          <w:ilvl w:val="1"/>
          <w:numId w:val="2"/>
        </w:numPr>
      </w:pPr>
      <w:r>
        <w:t>White dwarfs, Neutron stars, Black holes are the “leftovers” of light, heavy and very heavy stars, respectively</w:t>
      </w:r>
      <w:r w:rsidR="0071109E">
        <w:t>; they are terrestrial planet size, city size, and infinitely small, respectively</w:t>
      </w:r>
      <w:r w:rsidR="0098317E">
        <w:t xml:space="preserve">; their density is incredibly big, nominally the density of a black hole is infinitely big </w:t>
      </w:r>
    </w:p>
    <w:p w:rsidR="0071109E" w:rsidRDefault="0071109E" w:rsidP="00486DEA">
      <w:pPr>
        <w:pStyle w:val="ListParagraph"/>
        <w:widowControl w:val="0"/>
        <w:numPr>
          <w:ilvl w:val="1"/>
          <w:numId w:val="2"/>
        </w:numPr>
      </w:pPr>
      <w:r>
        <w:t xml:space="preserve">Chandrasekhar </w:t>
      </w:r>
      <w:r w:rsidR="0098317E">
        <w:t>limit: white dwarfs cannot have more mass than 1.4 solar masses</w:t>
      </w:r>
    </w:p>
    <w:p w:rsidR="00F24404" w:rsidRDefault="00F24404" w:rsidP="00486DEA">
      <w:pPr>
        <w:pStyle w:val="ListParagraph"/>
        <w:widowControl w:val="0"/>
        <w:numPr>
          <w:ilvl w:val="1"/>
          <w:numId w:val="2"/>
        </w:numPr>
      </w:pPr>
      <w:r>
        <w:t>White dwarfs can explode in a type I supernova if they accrete mass from a companion star</w:t>
      </w:r>
    </w:p>
    <w:p w:rsidR="00F24404" w:rsidRDefault="004D7171" w:rsidP="004D7171">
      <w:pPr>
        <w:pStyle w:val="ListParagraph"/>
        <w:widowControl w:val="0"/>
        <w:numPr>
          <w:ilvl w:val="1"/>
          <w:numId w:val="2"/>
        </w:numPr>
      </w:pPr>
      <w:r>
        <w:t>White dwarfs can flare up multiple times in a nova if  they slowly accrete mass from a companion star</w:t>
      </w:r>
    </w:p>
    <w:p w:rsidR="004D7171" w:rsidRDefault="004D7171" w:rsidP="004D7171">
      <w:pPr>
        <w:pStyle w:val="ListParagraph"/>
        <w:widowControl w:val="0"/>
        <w:numPr>
          <w:ilvl w:val="1"/>
          <w:numId w:val="2"/>
        </w:numPr>
      </w:pPr>
      <w:r>
        <w:t>Black holes can only be seen indirectly due to the X rays emitted when mass of a companion stars spirals into the hole</w:t>
      </w:r>
    </w:p>
    <w:p w:rsidR="00486DEA" w:rsidRDefault="00486DEA" w:rsidP="00486DEA">
      <w:pPr>
        <w:pStyle w:val="ListParagraph"/>
        <w:widowControl w:val="0"/>
        <w:numPr>
          <w:ilvl w:val="0"/>
          <w:numId w:val="2"/>
        </w:numPr>
      </w:pPr>
      <w:r>
        <w:lastRenderedPageBreak/>
        <w:t>Variable Stars</w:t>
      </w:r>
    </w:p>
    <w:p w:rsidR="00486DEA" w:rsidRDefault="00486DEA" w:rsidP="00486DEA">
      <w:pPr>
        <w:pStyle w:val="ListParagraph"/>
        <w:widowControl w:val="0"/>
        <w:numPr>
          <w:ilvl w:val="1"/>
          <w:numId w:val="2"/>
        </w:numPr>
      </w:pPr>
      <w:r>
        <w:t>Most important types change physically &amp; periodically</w:t>
      </w:r>
      <w:r w:rsidR="0098317E">
        <w:t>; period is time from maximum to next maximum</w:t>
      </w:r>
    </w:p>
    <w:p w:rsidR="00486DEA" w:rsidRDefault="00486DEA" w:rsidP="0098317E">
      <w:pPr>
        <w:pStyle w:val="ListParagraph"/>
        <w:widowControl w:val="0"/>
        <w:numPr>
          <w:ilvl w:val="1"/>
          <w:numId w:val="2"/>
        </w:numPr>
      </w:pPr>
      <w:proofErr w:type="spellStart"/>
      <w:r>
        <w:t>Cepheids</w:t>
      </w:r>
      <w:proofErr w:type="spellEnd"/>
      <w:r>
        <w:t>: period luminosity</w:t>
      </w:r>
      <w:r w:rsidR="0098317E">
        <w:t xml:space="preserve"> relation exists; longer period</w:t>
      </w:r>
      <w:r w:rsidR="0098317E">
        <w:sym w:font="Wingdings" w:char="F0E0"/>
      </w:r>
      <w:r>
        <w:t xml:space="preserve"> larger luminosity</w:t>
      </w:r>
      <w:r w:rsidR="0098317E">
        <w:t>; about 1000 to 20000x more luminous than the sun; periods from a few days to 100 days</w:t>
      </w:r>
    </w:p>
    <w:p w:rsidR="0098317E" w:rsidRDefault="0098317E" w:rsidP="0098317E">
      <w:pPr>
        <w:pStyle w:val="ListParagraph"/>
        <w:widowControl w:val="0"/>
        <w:numPr>
          <w:ilvl w:val="1"/>
          <w:numId w:val="2"/>
        </w:numPr>
      </w:pPr>
      <w:r>
        <w:t xml:space="preserve">RR </w:t>
      </w:r>
      <w:proofErr w:type="spellStart"/>
      <w:r>
        <w:t>Lyrae</w:t>
      </w:r>
      <w:proofErr w:type="spellEnd"/>
      <w:r>
        <w:t xml:space="preserve"> stars: secondary maximum in </w:t>
      </w:r>
      <w:proofErr w:type="spellStart"/>
      <w:r>
        <w:t>lightcurve</w:t>
      </w:r>
      <w:proofErr w:type="spellEnd"/>
      <w:r>
        <w:t>, 100x more luminous than the sun, period less than a day</w:t>
      </w:r>
    </w:p>
    <w:p w:rsidR="00486DEA" w:rsidRDefault="00486DEA" w:rsidP="00486DEA">
      <w:pPr>
        <w:pStyle w:val="ListParagraph"/>
        <w:widowControl w:val="0"/>
        <w:numPr>
          <w:ilvl w:val="0"/>
          <w:numId w:val="2"/>
        </w:numPr>
      </w:pPr>
      <w:r>
        <w:t>Cosmic Distance Ladder</w:t>
      </w:r>
    </w:p>
    <w:p w:rsidR="00486DEA" w:rsidRDefault="00486DEA" w:rsidP="00486DEA">
      <w:pPr>
        <w:pStyle w:val="ListParagraph"/>
        <w:widowControl w:val="0"/>
        <w:numPr>
          <w:ilvl w:val="1"/>
          <w:numId w:val="2"/>
        </w:numPr>
      </w:pPr>
      <w:r>
        <w:t>Many methods use the relation between brightness (apparent!) B, luminosity L and distance d: observe B, understand the object to figure out L, then calculate d</w:t>
      </w:r>
    </w:p>
    <w:p w:rsidR="00486DEA" w:rsidRDefault="007B78C3" w:rsidP="00486DEA">
      <w:pPr>
        <w:pStyle w:val="ListParagraph"/>
        <w:widowControl w:val="0"/>
        <w:numPr>
          <w:ilvl w:val="1"/>
          <w:numId w:val="2"/>
        </w:numPr>
      </w:pPr>
      <w:r>
        <w:t>Different methods must be used for different distances; methods for nearer objects are more accurate</w:t>
      </w:r>
    </w:p>
    <w:p w:rsidR="007B78C3" w:rsidRDefault="007B78C3" w:rsidP="00486DEA">
      <w:pPr>
        <w:pStyle w:val="ListParagraph"/>
        <w:widowControl w:val="0"/>
        <w:numPr>
          <w:ilvl w:val="1"/>
          <w:numId w:val="2"/>
        </w:numPr>
      </w:pPr>
      <w:r>
        <w:t>Order: Radar ranging, stellar parallax, spectral parallax, variable stars, Tully-Fisher relation, Hubble’s law</w:t>
      </w:r>
    </w:p>
    <w:p w:rsidR="00486DEA" w:rsidRDefault="00486DEA" w:rsidP="00486DEA">
      <w:pPr>
        <w:pStyle w:val="ListParagraph"/>
        <w:widowControl w:val="0"/>
        <w:numPr>
          <w:ilvl w:val="0"/>
          <w:numId w:val="2"/>
        </w:numPr>
      </w:pPr>
      <w:r>
        <w:t>The Milky Way</w:t>
      </w:r>
    </w:p>
    <w:p w:rsidR="0071109E" w:rsidRDefault="0098317E" w:rsidP="0071109E">
      <w:pPr>
        <w:pStyle w:val="ListParagraph"/>
        <w:widowControl w:val="0"/>
        <w:numPr>
          <w:ilvl w:val="1"/>
          <w:numId w:val="2"/>
        </w:numPr>
      </w:pPr>
      <w:r>
        <w:t xml:space="preserve">Very large, about 100,000 </w:t>
      </w:r>
      <w:proofErr w:type="spellStart"/>
      <w:r>
        <w:t>ly</w:t>
      </w:r>
      <w:proofErr w:type="spellEnd"/>
      <w:r>
        <w:t xml:space="preserve"> diameter</w:t>
      </w:r>
    </w:p>
    <w:p w:rsidR="00F24404" w:rsidRDefault="00F24404" w:rsidP="0071109E">
      <w:pPr>
        <w:pStyle w:val="ListParagraph"/>
        <w:widowControl w:val="0"/>
        <w:numPr>
          <w:ilvl w:val="1"/>
          <w:numId w:val="2"/>
        </w:numPr>
      </w:pPr>
      <w:r>
        <w:t xml:space="preserve">Distance to center and size measured via RR </w:t>
      </w:r>
      <w:proofErr w:type="spellStart"/>
      <w:r>
        <w:t>Lyrae</w:t>
      </w:r>
      <w:proofErr w:type="spellEnd"/>
      <w:r>
        <w:t xml:space="preserve"> stars in globular star clusters </w:t>
      </w:r>
    </w:p>
    <w:p w:rsidR="0098317E" w:rsidRDefault="0098317E" w:rsidP="0071109E">
      <w:pPr>
        <w:pStyle w:val="ListParagraph"/>
        <w:widowControl w:val="0"/>
        <w:numPr>
          <w:ilvl w:val="1"/>
          <w:numId w:val="2"/>
        </w:numPr>
      </w:pPr>
      <w:r>
        <w:t>3 parts: central bulge, spiral disk, halo of globular star clusters</w:t>
      </w:r>
    </w:p>
    <w:p w:rsidR="0098317E" w:rsidRDefault="0098317E" w:rsidP="0071109E">
      <w:pPr>
        <w:pStyle w:val="ListParagraph"/>
        <w:widowControl w:val="0"/>
        <w:numPr>
          <w:ilvl w:val="1"/>
          <w:numId w:val="2"/>
        </w:numPr>
      </w:pPr>
      <w:r>
        <w:t xml:space="preserve">Sun is in the disk, very far off center (25,000 </w:t>
      </w:r>
      <w:proofErr w:type="spellStart"/>
      <w:r>
        <w:t>ly</w:t>
      </w:r>
      <w:proofErr w:type="spellEnd"/>
      <w:r>
        <w:t>)</w:t>
      </w:r>
    </w:p>
    <w:p w:rsidR="0098317E" w:rsidRDefault="0098317E" w:rsidP="0071109E">
      <w:pPr>
        <w:pStyle w:val="ListParagraph"/>
        <w:widowControl w:val="0"/>
        <w:numPr>
          <w:ilvl w:val="1"/>
          <w:numId w:val="2"/>
        </w:numPr>
      </w:pPr>
      <w:r>
        <w:t>Stars we see in the night</w:t>
      </w:r>
      <w:r w:rsidR="00942452">
        <w:t xml:space="preserve"> </w:t>
      </w:r>
      <w:r>
        <w:t>sky are very close to us compared to the size of the milky way</w:t>
      </w:r>
    </w:p>
    <w:p w:rsidR="0098317E" w:rsidRDefault="0098317E" w:rsidP="0071109E">
      <w:pPr>
        <w:pStyle w:val="ListParagraph"/>
        <w:widowControl w:val="0"/>
        <w:numPr>
          <w:ilvl w:val="1"/>
          <w:numId w:val="2"/>
        </w:numPr>
      </w:pPr>
      <w:r>
        <w:t xml:space="preserve">Spiral arms are blue, consist of very hot O &amp; B type stars, very young, star formation happens in spiral arms </w:t>
      </w:r>
    </w:p>
    <w:p w:rsidR="00486DEA" w:rsidRDefault="00486DEA" w:rsidP="00486DEA">
      <w:pPr>
        <w:pStyle w:val="ListParagraph"/>
        <w:widowControl w:val="0"/>
        <w:numPr>
          <w:ilvl w:val="0"/>
          <w:numId w:val="2"/>
        </w:numPr>
      </w:pPr>
      <w:r>
        <w:t>Galaxies</w:t>
      </w:r>
    </w:p>
    <w:p w:rsidR="0098317E" w:rsidRDefault="0098317E" w:rsidP="0098317E">
      <w:pPr>
        <w:pStyle w:val="ListParagraph"/>
        <w:widowControl w:val="0"/>
        <w:numPr>
          <w:ilvl w:val="1"/>
          <w:numId w:val="2"/>
        </w:numPr>
      </w:pPr>
      <w:r>
        <w:t xml:space="preserve">Different types, Hubble classification: Spiral, Barred Spiral, Elliptical, Irregular </w:t>
      </w:r>
    </w:p>
    <w:p w:rsidR="0098317E" w:rsidRDefault="0098317E" w:rsidP="0098317E">
      <w:pPr>
        <w:pStyle w:val="ListParagraph"/>
        <w:widowControl w:val="0"/>
        <w:numPr>
          <w:ilvl w:val="1"/>
          <w:numId w:val="2"/>
        </w:numPr>
      </w:pPr>
      <w:r>
        <w:t>Typical galaxy contains 100 billion stars</w:t>
      </w:r>
    </w:p>
    <w:p w:rsidR="0098317E" w:rsidRDefault="0098317E" w:rsidP="0098317E">
      <w:pPr>
        <w:pStyle w:val="ListParagraph"/>
        <w:widowControl w:val="0"/>
        <w:numPr>
          <w:ilvl w:val="1"/>
          <w:numId w:val="2"/>
        </w:numPr>
      </w:pPr>
      <w:r>
        <w:t>There are about 100 billion galaxies in the observable universe</w:t>
      </w:r>
    </w:p>
    <w:p w:rsidR="0098317E" w:rsidRDefault="0098317E" w:rsidP="0098317E">
      <w:pPr>
        <w:pStyle w:val="ListParagraph"/>
        <w:widowControl w:val="0"/>
        <w:numPr>
          <w:ilvl w:val="1"/>
          <w:numId w:val="2"/>
        </w:numPr>
      </w:pPr>
      <w:r>
        <w:t xml:space="preserve">Galaxies have rotation curves that suggest the existence of dark matter; galaxies rotate faster than they should </w:t>
      </w:r>
    </w:p>
    <w:p w:rsidR="00F24404" w:rsidRDefault="00F24404" w:rsidP="0098317E">
      <w:pPr>
        <w:pStyle w:val="ListParagraph"/>
        <w:widowControl w:val="0"/>
        <w:numPr>
          <w:ilvl w:val="1"/>
          <w:numId w:val="2"/>
        </w:numPr>
      </w:pPr>
      <w:r>
        <w:t xml:space="preserve">Galaxies form clusters, which form superclusters; our cluster is the local group </w:t>
      </w:r>
    </w:p>
    <w:p w:rsidR="007B78C3" w:rsidRDefault="007B78C3" w:rsidP="00486DEA">
      <w:pPr>
        <w:pStyle w:val="ListParagraph"/>
        <w:widowControl w:val="0"/>
        <w:numPr>
          <w:ilvl w:val="0"/>
          <w:numId w:val="2"/>
        </w:numPr>
      </w:pPr>
      <w:r>
        <w:t>Hubble’s Law</w:t>
      </w:r>
    </w:p>
    <w:p w:rsidR="00942452" w:rsidRDefault="00942452" w:rsidP="00942452">
      <w:pPr>
        <w:pStyle w:val="ListParagraph"/>
        <w:widowControl w:val="0"/>
        <w:numPr>
          <w:ilvl w:val="1"/>
          <w:numId w:val="2"/>
        </w:numPr>
      </w:pPr>
      <w:r>
        <w:t xml:space="preserve">Light of most galaxies is red-shifted </w:t>
      </w:r>
    </w:p>
    <w:p w:rsidR="00942452" w:rsidRDefault="00942452" w:rsidP="00942452">
      <w:pPr>
        <w:pStyle w:val="ListParagraph"/>
        <w:widowControl w:val="0"/>
        <w:numPr>
          <w:ilvl w:val="1"/>
          <w:numId w:val="2"/>
        </w:numPr>
      </w:pPr>
      <w:r>
        <w:t xml:space="preserve">Recessional velocity of galaxies grows linearly with distance from us: v = </w:t>
      </w:r>
      <w:proofErr w:type="spellStart"/>
      <w:r>
        <w:t>Hd</w:t>
      </w:r>
      <w:proofErr w:type="spellEnd"/>
    </w:p>
    <w:p w:rsidR="00942452" w:rsidRDefault="00942452" w:rsidP="00942452">
      <w:pPr>
        <w:pStyle w:val="ListParagraph"/>
        <w:widowControl w:val="0"/>
        <w:numPr>
          <w:ilvl w:val="1"/>
          <w:numId w:val="2"/>
        </w:numPr>
      </w:pPr>
      <w:r>
        <w:t>Hubble constant is slope of this straight line in a velocity vs distance plot (Hubble plot)</w:t>
      </w:r>
    </w:p>
    <w:p w:rsidR="00942452" w:rsidRDefault="00942452" w:rsidP="00942452">
      <w:pPr>
        <w:pStyle w:val="ListParagraph"/>
        <w:widowControl w:val="0"/>
        <w:numPr>
          <w:ilvl w:val="1"/>
          <w:numId w:val="2"/>
        </w:numPr>
      </w:pPr>
      <w:r>
        <w:t>Inverse Hubble constant is proportional to the age of the universe</w:t>
      </w:r>
    </w:p>
    <w:p w:rsidR="00942452" w:rsidRDefault="00942452" w:rsidP="00942452">
      <w:pPr>
        <w:pStyle w:val="ListParagraph"/>
        <w:widowControl w:val="0"/>
        <w:numPr>
          <w:ilvl w:val="1"/>
          <w:numId w:val="2"/>
        </w:numPr>
      </w:pPr>
      <w:r>
        <w:t xml:space="preserve">Hubble’s </w:t>
      </w:r>
      <w:r w:rsidR="00547F44">
        <w:t>law implies a big bang, when the content of the unive</w:t>
      </w:r>
      <w:r w:rsidR="0028265F">
        <w:t>rse was very close together</w:t>
      </w:r>
      <w:r w:rsidR="00547F44">
        <w:t xml:space="preserve"> </w:t>
      </w:r>
    </w:p>
    <w:p w:rsidR="007B78C3" w:rsidRDefault="007B78C3" w:rsidP="00486DEA">
      <w:pPr>
        <w:pStyle w:val="ListParagraph"/>
        <w:widowControl w:val="0"/>
        <w:numPr>
          <w:ilvl w:val="0"/>
          <w:numId w:val="2"/>
        </w:numPr>
      </w:pPr>
      <w:r>
        <w:t>The expanding Universe</w:t>
      </w:r>
    </w:p>
    <w:p w:rsidR="00547F44" w:rsidRDefault="00547F44" w:rsidP="00547F44">
      <w:pPr>
        <w:pStyle w:val="ListParagraph"/>
        <w:widowControl w:val="0"/>
        <w:numPr>
          <w:ilvl w:val="1"/>
          <w:numId w:val="2"/>
        </w:numPr>
      </w:pPr>
      <w:r>
        <w:t xml:space="preserve">The faster the expansion, the younger the universe </w:t>
      </w:r>
    </w:p>
    <w:p w:rsidR="00547F44" w:rsidRDefault="00F24404" w:rsidP="00547F44">
      <w:pPr>
        <w:pStyle w:val="ListParagraph"/>
        <w:widowControl w:val="0"/>
        <w:numPr>
          <w:ilvl w:val="1"/>
          <w:numId w:val="2"/>
        </w:numPr>
      </w:pPr>
      <w:r>
        <w:t>If the universe expands then from any vantage point it looks like galaxies are receding faster the farther out they are</w:t>
      </w:r>
    </w:p>
    <w:p w:rsidR="00F24404" w:rsidRDefault="00F24404" w:rsidP="00547F44">
      <w:pPr>
        <w:pStyle w:val="ListParagraph"/>
        <w:widowControl w:val="0"/>
        <w:numPr>
          <w:ilvl w:val="1"/>
          <w:numId w:val="2"/>
        </w:numPr>
      </w:pPr>
      <w:r>
        <w:t>Galaxies are moving away from each other, but they are not expanding themselves</w:t>
      </w:r>
    </w:p>
    <w:p w:rsidR="00F24404" w:rsidRDefault="00F24404" w:rsidP="00547F44">
      <w:pPr>
        <w:pStyle w:val="ListParagraph"/>
        <w:widowControl w:val="0"/>
        <w:numPr>
          <w:ilvl w:val="1"/>
          <w:numId w:val="2"/>
        </w:numPr>
      </w:pPr>
      <w:proofErr w:type="spellStart"/>
      <w:r>
        <w:lastRenderedPageBreak/>
        <w:t>Olbers</w:t>
      </w:r>
      <w:proofErr w:type="spellEnd"/>
      <w:r>
        <w:t xml:space="preserve"> paradox (</w:t>
      </w:r>
      <w:proofErr w:type="spellStart"/>
      <w:r>
        <w:t>nightsky</w:t>
      </w:r>
      <w:proofErr w:type="spellEnd"/>
      <w:r>
        <w:t xml:space="preserve"> is dark!) implies that the universe is finite and/or changing over time</w:t>
      </w:r>
    </w:p>
    <w:p w:rsidR="00486DEA" w:rsidRDefault="007B78C3" w:rsidP="00486DEA">
      <w:pPr>
        <w:pStyle w:val="ListParagraph"/>
        <w:widowControl w:val="0"/>
        <w:numPr>
          <w:ilvl w:val="0"/>
          <w:numId w:val="2"/>
        </w:numPr>
      </w:pPr>
      <w:r>
        <w:t xml:space="preserve">Standard </w:t>
      </w:r>
      <w:r w:rsidR="00486DEA">
        <w:t>Cosmology</w:t>
      </w:r>
    </w:p>
    <w:p w:rsidR="00547F44" w:rsidRDefault="00547F44" w:rsidP="00547F44">
      <w:pPr>
        <w:pStyle w:val="ListParagraph"/>
        <w:widowControl w:val="0"/>
        <w:numPr>
          <w:ilvl w:val="1"/>
          <w:numId w:val="2"/>
        </w:numPr>
      </w:pPr>
      <w:r>
        <w:t>Described by Einstein’s theory of general relativity</w:t>
      </w:r>
    </w:p>
    <w:p w:rsidR="00547F44" w:rsidRDefault="00547F44" w:rsidP="00547F44">
      <w:pPr>
        <w:pStyle w:val="ListParagraph"/>
        <w:widowControl w:val="0"/>
        <w:numPr>
          <w:ilvl w:val="1"/>
          <w:numId w:val="2"/>
        </w:numPr>
      </w:pPr>
      <w:r>
        <w:t xml:space="preserve">Mass bends </w:t>
      </w:r>
      <w:proofErr w:type="spellStart"/>
      <w:r>
        <w:t>spacetime</w:t>
      </w:r>
      <w:proofErr w:type="spellEnd"/>
      <w:r>
        <w:t xml:space="preserve">, </w:t>
      </w:r>
      <w:proofErr w:type="spellStart"/>
      <w:r>
        <w:t>spacetime</w:t>
      </w:r>
      <w:proofErr w:type="spellEnd"/>
      <w:r>
        <w:t xml:space="preserve"> tell mass how to move</w:t>
      </w:r>
    </w:p>
    <w:p w:rsidR="00547F44" w:rsidRDefault="00547F44" w:rsidP="00547F44">
      <w:pPr>
        <w:pStyle w:val="ListParagraph"/>
        <w:widowControl w:val="0"/>
        <w:numPr>
          <w:ilvl w:val="1"/>
          <w:numId w:val="2"/>
        </w:numPr>
      </w:pPr>
      <w:r>
        <w:t>Cosmological principle: assumptio</w:t>
      </w:r>
      <w:r w:rsidR="0028265F">
        <w:t>n that on very large scales the</w:t>
      </w:r>
      <w:r>
        <w:t xml:space="preserve"> mass in the universe is evenly distributed</w:t>
      </w:r>
      <w:r w:rsidR="00F24404">
        <w:t xml:space="preserve"> (homogen</w:t>
      </w:r>
      <w:r w:rsidR="0028265F">
        <w:t>e</w:t>
      </w:r>
      <w:r w:rsidR="00F24404">
        <w:t>ous, isotropic)</w:t>
      </w:r>
    </w:p>
    <w:p w:rsidR="00547F44" w:rsidRDefault="00547F44" w:rsidP="00547F44">
      <w:pPr>
        <w:pStyle w:val="ListParagraph"/>
        <w:widowControl w:val="0"/>
        <w:numPr>
          <w:ilvl w:val="1"/>
          <w:numId w:val="2"/>
        </w:numPr>
      </w:pPr>
      <w:r>
        <w:t>Fate of the universe is determined by the amount of mass it contains</w:t>
      </w:r>
      <w:r w:rsidR="0028265F">
        <w:t>,</w:t>
      </w:r>
      <w:r w:rsidR="00F24404">
        <w:t xml:space="preserve"> because mass slows down the expansion due to mutual gravitational attraction</w:t>
      </w:r>
    </w:p>
    <w:p w:rsidR="00547F44" w:rsidRDefault="00547F44" w:rsidP="00547F44">
      <w:pPr>
        <w:pStyle w:val="ListParagraph"/>
        <w:widowControl w:val="0"/>
        <w:numPr>
          <w:ilvl w:val="1"/>
          <w:numId w:val="2"/>
        </w:numPr>
      </w:pPr>
      <w:r>
        <w:t>There is a critical mass density signifying a flat, open universe</w:t>
      </w:r>
      <w:r w:rsidR="00F24404">
        <w:t xml:space="preserve"> that eventually stops expanding</w:t>
      </w:r>
    </w:p>
    <w:p w:rsidR="00547F44" w:rsidRDefault="00547F44" w:rsidP="00547F44">
      <w:pPr>
        <w:pStyle w:val="ListParagraph"/>
        <w:widowControl w:val="0"/>
        <w:numPr>
          <w:ilvl w:val="1"/>
          <w:numId w:val="2"/>
        </w:numPr>
      </w:pPr>
      <w:r>
        <w:t>More than critical mass: closed, finite universe with positive curvature, starts shrinking after some time to end in big crunch</w:t>
      </w:r>
    </w:p>
    <w:p w:rsidR="00547F44" w:rsidRDefault="00547F44" w:rsidP="00547F44">
      <w:pPr>
        <w:pStyle w:val="ListParagraph"/>
        <w:widowControl w:val="0"/>
        <w:numPr>
          <w:ilvl w:val="1"/>
          <w:numId w:val="2"/>
        </w:numPr>
      </w:pPr>
      <w:r>
        <w:t xml:space="preserve">Less than critical mass: open universe, negatively curved, expands forever </w:t>
      </w:r>
    </w:p>
    <w:p w:rsidR="00547F44" w:rsidRDefault="00547F44" w:rsidP="00547F44">
      <w:pPr>
        <w:pStyle w:val="ListParagraph"/>
        <w:widowControl w:val="0"/>
        <w:numPr>
          <w:ilvl w:val="0"/>
          <w:numId w:val="2"/>
        </w:numPr>
      </w:pPr>
      <w:r>
        <w:t>Modern Cosmology</w:t>
      </w:r>
    </w:p>
    <w:p w:rsidR="00547F44" w:rsidRDefault="00547F44" w:rsidP="00547F44">
      <w:pPr>
        <w:pStyle w:val="ListParagraph"/>
        <w:widowControl w:val="0"/>
        <w:numPr>
          <w:ilvl w:val="1"/>
          <w:numId w:val="2"/>
        </w:numPr>
      </w:pPr>
      <w:r>
        <w:t>Cosmic microwave background of 3K supports Big Bang theory</w:t>
      </w:r>
    </w:p>
    <w:p w:rsidR="00547F44" w:rsidRDefault="00547F44" w:rsidP="00547F44">
      <w:pPr>
        <w:pStyle w:val="ListParagraph"/>
        <w:widowControl w:val="0"/>
        <w:numPr>
          <w:ilvl w:val="1"/>
          <w:numId w:val="2"/>
        </w:numPr>
      </w:pPr>
      <w:r>
        <w:t>The universe is accelerating its expansion, this means that there must be dark energy that drives this acceleration; nobody knows what dark energy is, only what it does</w:t>
      </w:r>
    </w:p>
    <w:p w:rsidR="00547F44" w:rsidRDefault="00547F44" w:rsidP="00547F44">
      <w:pPr>
        <w:pStyle w:val="ListParagraph"/>
        <w:widowControl w:val="0"/>
        <w:numPr>
          <w:ilvl w:val="1"/>
          <w:numId w:val="2"/>
        </w:numPr>
      </w:pPr>
      <w:r>
        <w:t xml:space="preserve">Universe also must contain 25% dark matter to explain galactic formation (and rotation) </w:t>
      </w:r>
    </w:p>
    <w:p w:rsidR="00547F44" w:rsidRDefault="00547F44" w:rsidP="00547F44">
      <w:pPr>
        <w:pStyle w:val="ListParagraph"/>
        <w:widowControl w:val="0"/>
        <w:numPr>
          <w:ilvl w:val="1"/>
          <w:numId w:val="2"/>
        </w:numPr>
      </w:pPr>
      <w:r>
        <w:t xml:space="preserve">There must have been a period of inflationary (very fast) expansion to explain why the universe looks basically the same everywhere  </w:t>
      </w:r>
    </w:p>
    <w:p w:rsidR="00F24404" w:rsidRDefault="00F24404" w:rsidP="00547F44">
      <w:pPr>
        <w:pStyle w:val="ListParagraph"/>
        <w:widowControl w:val="0"/>
        <w:numPr>
          <w:ilvl w:val="1"/>
          <w:numId w:val="2"/>
        </w:numPr>
      </w:pPr>
      <w:r>
        <w:t xml:space="preserve">The universe is 13.8 billion years old; it is surprisingly young (sun: 5 billion years old) </w:t>
      </w:r>
    </w:p>
    <w:p w:rsidR="00486DEA" w:rsidRDefault="00486DEA" w:rsidP="00486DEA">
      <w:pPr>
        <w:widowControl w:val="0"/>
        <w:ind w:left="360"/>
      </w:pPr>
      <w:r>
        <w:t xml:space="preserve"> </w:t>
      </w:r>
    </w:p>
    <w:p w:rsidR="00486DEA" w:rsidRDefault="00486DEA" w:rsidP="007D0444">
      <w:pPr>
        <w:widowControl w:val="0"/>
        <w:jc w:val="center"/>
        <w:rPr>
          <w:b/>
        </w:rPr>
      </w:pPr>
    </w:p>
    <w:p w:rsidR="00C61719" w:rsidRDefault="00C61719" w:rsidP="009C36CA">
      <w:pPr>
        <w:widowControl w:val="0"/>
        <w:autoSpaceDE w:val="0"/>
        <w:autoSpaceDN w:val="0"/>
        <w:adjustRightInd w:val="0"/>
        <w:rPr>
          <w:b/>
          <w:szCs w:val="24"/>
          <w:u w:val="single"/>
        </w:rPr>
      </w:pPr>
    </w:p>
    <w:p w:rsidR="00C61719" w:rsidRDefault="00C61719" w:rsidP="009C36CA">
      <w:pPr>
        <w:widowControl w:val="0"/>
        <w:autoSpaceDE w:val="0"/>
        <w:autoSpaceDN w:val="0"/>
        <w:adjustRightInd w:val="0"/>
        <w:rPr>
          <w:b/>
          <w:szCs w:val="24"/>
          <w:u w:val="single"/>
        </w:rPr>
      </w:pPr>
      <w:r>
        <w:rPr>
          <w:b/>
          <w:szCs w:val="24"/>
          <w:u w:val="single"/>
        </w:rPr>
        <w:t>Sample Questions</w:t>
      </w:r>
    </w:p>
    <w:p w:rsidR="0070698D" w:rsidRDefault="0070698D" w:rsidP="0070698D">
      <w:pPr>
        <w:rPr>
          <w:rFonts w:ascii="Arial" w:hAnsi="Arial"/>
          <w:snapToGrid w:val="0"/>
        </w:rPr>
      </w:pPr>
    </w:p>
    <w:p w:rsidR="002575D8" w:rsidRDefault="002575D8" w:rsidP="00935C60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t>If a galaxy is a distance of 10 million light years from Earth, which of the following is true?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We see the galaxy the way it will be in 10 million years.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We see the galaxy the way it was 10 million years ago.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We see the galaxy the way it was when the universe was 10 million years old.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We see what our galaxy will be like in 10 million years.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We cannot see so far into the universe, since it has a finite age.</w:t>
      </w:r>
    </w:p>
    <w:p w:rsidR="002575D8" w:rsidRDefault="002575D8" w:rsidP="002575D8">
      <w:pPr>
        <w:rPr>
          <w:snapToGrid w:val="0"/>
        </w:rPr>
      </w:pPr>
    </w:p>
    <w:p w:rsidR="002575D8" w:rsidRDefault="002575D8" w:rsidP="00935C60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t>What does the Hubble Law imply about the history of the universe?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 universe started expanding at some time in the past; the universe has an age.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 universe has been expanding forever; it is infinitely old.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 Milky Way galaxy is at the exact location where the universe started to expand.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Before the universe started to expand, it had collapsed and expanded many times before.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There will be a big crunch at the end of the universe’s life.</w:t>
      </w:r>
    </w:p>
    <w:p w:rsidR="002575D8" w:rsidRDefault="002575D8" w:rsidP="002575D8">
      <w:pPr>
        <w:rPr>
          <w:snapToGrid w:val="0"/>
        </w:rPr>
      </w:pPr>
    </w:p>
    <w:p w:rsidR="002575D8" w:rsidRDefault="002575D8" w:rsidP="00935C60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lastRenderedPageBreak/>
        <w:t>Cosmologists have predicted three possible futures for the universe.  The average density of matter in the universe will determine which one actually happens.  Why is this?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 density of matter determines the strength of gravity, which decelerates the expansion over time.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 density of matter determines the rate of formation of black holes which will eventually collapse the universe.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 density of matter tells astronomers whether new matter is constantly forming, thereby producing a steady-state.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All of the above.</w:t>
      </w:r>
    </w:p>
    <w:p w:rsidR="002575D8" w:rsidRDefault="002575D8" w:rsidP="002575D8">
      <w:pPr>
        <w:rPr>
          <w:snapToGrid w:val="0"/>
        </w:rPr>
      </w:pPr>
    </w:p>
    <w:p w:rsidR="002575D8" w:rsidRDefault="002575D8" w:rsidP="00935C60">
      <w:pPr>
        <w:numPr>
          <w:ilvl w:val="0"/>
          <w:numId w:val="4"/>
        </w:numPr>
      </w:pPr>
      <w:r>
        <w:t>An acceleration in the rate of expansion of the universe could be explained by</w:t>
      </w:r>
    </w:p>
    <w:p w:rsidR="002575D8" w:rsidRDefault="002575D8" w:rsidP="00935C60">
      <w:pPr>
        <w:numPr>
          <w:ilvl w:val="1"/>
          <w:numId w:val="4"/>
        </w:numPr>
      </w:pPr>
      <w:proofErr w:type="gramStart"/>
      <w:r>
        <w:t>the</w:t>
      </w:r>
      <w:proofErr w:type="gramEnd"/>
      <w:r>
        <w:t xml:space="preserve"> cosmological principle.</w:t>
      </w:r>
    </w:p>
    <w:p w:rsidR="002575D8" w:rsidRDefault="002575D8" w:rsidP="00935C60">
      <w:pPr>
        <w:numPr>
          <w:ilvl w:val="1"/>
          <w:numId w:val="4"/>
        </w:numPr>
      </w:pPr>
      <w:proofErr w:type="gramStart"/>
      <w:r>
        <w:t>a</w:t>
      </w:r>
      <w:proofErr w:type="gramEnd"/>
      <w:r>
        <w:t xml:space="preserve"> cosmological constant a.k.a. dark energy.</w:t>
      </w:r>
    </w:p>
    <w:p w:rsidR="002575D8" w:rsidRDefault="002575D8" w:rsidP="00935C60">
      <w:pPr>
        <w:numPr>
          <w:ilvl w:val="1"/>
          <w:numId w:val="4"/>
        </w:numPr>
      </w:pPr>
      <w:proofErr w:type="gramStart"/>
      <w:r>
        <w:t>a</w:t>
      </w:r>
      <w:proofErr w:type="gramEnd"/>
      <w:r>
        <w:t xml:space="preserve"> cosmological density parameter greater than one.</w:t>
      </w:r>
    </w:p>
    <w:p w:rsidR="002575D8" w:rsidRDefault="002575D8" w:rsidP="00935C60">
      <w:pPr>
        <w:numPr>
          <w:ilvl w:val="1"/>
          <w:numId w:val="4"/>
        </w:numPr>
      </w:pPr>
      <w:proofErr w:type="gramStart"/>
      <w:r>
        <w:t>supermassive</w:t>
      </w:r>
      <w:proofErr w:type="gramEnd"/>
      <w:r>
        <w:t xml:space="preserve"> black holes.</w:t>
      </w:r>
    </w:p>
    <w:p w:rsidR="002575D8" w:rsidRDefault="002575D8" w:rsidP="00935C60"/>
    <w:p w:rsidR="002575D8" w:rsidRDefault="002575D8" w:rsidP="002575D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31115</wp:posOffset>
                </wp:positionV>
                <wp:extent cx="2514600" cy="1809750"/>
                <wp:effectExtent l="0" t="0" r="381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5D8" w:rsidRPr="00824ED3" w:rsidRDefault="002575D8" w:rsidP="002575D8">
                            <w:r>
                              <w:t>2.</w:t>
                            </w:r>
                            <w:r w:rsidRPr="00E211EA">
                              <w:rPr>
                                <w:rFonts w:ascii="Arial" w:hAnsi="Arial" w:cs="Arial"/>
                                <w:color w:val="0044CC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44CC"/>
                              </w:rPr>
                              <w:drawing>
                                <wp:inline distT="0" distB="0" distL="0" distR="0">
                                  <wp:extent cx="1304925" cy="1600200"/>
                                  <wp:effectExtent l="0" t="0" r="9525" b="0"/>
                                  <wp:docPr id="3" name="Picture 3" descr="thumbnail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umbnail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3.7pt;margin-top:2.45pt;width:198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j9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" filled="f" stroked="f">
                <v:textbox>
                  <w:txbxContent>
                    <w:p w:rsidR="002575D8" w:rsidRPr="00824ED3" w:rsidRDefault="002575D8" w:rsidP="002575D8">
                      <w:r>
                        <w:t>2.</w:t>
                      </w:r>
                      <w:r w:rsidRPr="00E211EA">
                        <w:rPr>
                          <w:rFonts w:ascii="Arial" w:hAnsi="Arial" w:cs="Arial"/>
                          <w:color w:val="0044CC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44CC"/>
                        </w:rPr>
                        <w:drawing>
                          <wp:inline distT="0" distB="0" distL="0" distR="0">
                            <wp:extent cx="1304925" cy="1600200"/>
                            <wp:effectExtent l="0" t="0" r="9525" b="0"/>
                            <wp:docPr id="3" name="Picture 3" descr="thumbnail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umbnail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22225</wp:posOffset>
                </wp:positionV>
                <wp:extent cx="2686050" cy="1838325"/>
                <wp:effectExtent l="0" t="0" r="317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5D8" w:rsidRPr="00824ED3" w:rsidRDefault="002575D8" w:rsidP="002575D8">
                            <w:r>
                              <w:t xml:space="preserve">1.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FA5B0" wp14:editId="41D40876">
                                  <wp:extent cx="1981200" cy="15906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pt;margin-top:1.75pt;width:211.5pt;height:1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8k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" filled="f" stroked="f">
                <v:textbox>
                  <w:txbxContent>
                    <w:p w:rsidR="002575D8" w:rsidRPr="00824ED3" w:rsidRDefault="002575D8" w:rsidP="002575D8">
                      <w:r>
                        <w:t xml:space="preserve">1.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8FA5B0" wp14:editId="41D40876">
                            <wp:extent cx="1981200" cy="15906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935C60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t>The above photographs show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1</w:t>
      </w:r>
      <w:r>
        <w:rPr>
          <w:snapToGrid w:val="0"/>
        </w:rPr>
        <w:sym w:font="Symbol" w:char="F02D"/>
      </w:r>
      <w:r>
        <w:rPr>
          <w:snapToGrid w:val="0"/>
        </w:rPr>
        <w:t>a spiral galaxy; 2-</w:t>
      </w:r>
      <w:r>
        <w:rPr>
          <w:snapToGrid w:val="0"/>
        </w:rPr>
        <w:sym w:font="Symbol" w:char="F02D"/>
      </w:r>
      <w:r>
        <w:rPr>
          <w:snapToGrid w:val="0"/>
        </w:rPr>
        <w:t>an elliptical galaxy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1</w:t>
      </w:r>
      <w:r>
        <w:rPr>
          <w:snapToGrid w:val="0"/>
        </w:rPr>
        <w:sym w:font="Symbol" w:char="F02D"/>
      </w:r>
      <w:r>
        <w:rPr>
          <w:snapToGrid w:val="0"/>
        </w:rPr>
        <w:t>a spiral galaxy; 2</w:t>
      </w:r>
      <w:r>
        <w:rPr>
          <w:snapToGrid w:val="0"/>
        </w:rPr>
        <w:sym w:font="Symbol" w:char="F02D"/>
      </w:r>
      <w:r>
        <w:rPr>
          <w:snapToGrid w:val="0"/>
        </w:rPr>
        <w:t>an irregular galaxy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both pictures show spiral galaxies but viewed from different angles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1</w:t>
      </w:r>
      <w:r>
        <w:rPr>
          <w:snapToGrid w:val="0"/>
        </w:rPr>
        <w:sym w:font="Symbol" w:char="F02D"/>
      </w:r>
      <w:r>
        <w:rPr>
          <w:snapToGrid w:val="0"/>
        </w:rPr>
        <w:t>an irregular galaxy; 2</w:t>
      </w:r>
      <w:r>
        <w:rPr>
          <w:snapToGrid w:val="0"/>
        </w:rPr>
        <w:sym w:font="Symbol" w:char="F02D"/>
      </w:r>
      <w:r>
        <w:rPr>
          <w:snapToGrid w:val="0"/>
        </w:rPr>
        <w:t>a spiral galaxy</w:t>
      </w:r>
    </w:p>
    <w:p w:rsidR="002575D8" w:rsidRPr="00935C60" w:rsidRDefault="00935C60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1- a spiral galaxy; 2- a quasar</w:t>
      </w: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935C60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t xml:space="preserve">A typical Cepheid variable is 100 times brighter than a typical RR </w:t>
      </w:r>
      <w:proofErr w:type="spellStart"/>
      <w:r>
        <w:rPr>
          <w:snapToGrid w:val="0"/>
        </w:rPr>
        <w:t>Lyrae</w:t>
      </w:r>
      <w:proofErr w:type="spellEnd"/>
      <w:r>
        <w:rPr>
          <w:snapToGrid w:val="0"/>
        </w:rPr>
        <w:t xml:space="preserve"> star. On average, how much farther away than RR </w:t>
      </w:r>
      <w:proofErr w:type="spellStart"/>
      <w:r>
        <w:rPr>
          <w:snapToGrid w:val="0"/>
        </w:rPr>
        <w:t>Lyrae</w:t>
      </w:r>
      <w:proofErr w:type="spellEnd"/>
      <w:r>
        <w:rPr>
          <w:snapToGrid w:val="0"/>
        </w:rPr>
        <w:t xml:space="preserve"> stars can </w:t>
      </w:r>
      <w:proofErr w:type="spellStart"/>
      <w:r>
        <w:rPr>
          <w:snapToGrid w:val="0"/>
        </w:rPr>
        <w:t>Cepheids</w:t>
      </w:r>
      <w:proofErr w:type="spellEnd"/>
      <w:r>
        <w:rPr>
          <w:snapToGrid w:val="0"/>
        </w:rPr>
        <w:t xml:space="preserve"> be used as distance-measuring tools?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 xml:space="preserve">Same distance, since they both have variable </w:t>
      </w:r>
      <w:proofErr w:type="spellStart"/>
      <w:r>
        <w:rPr>
          <w:snapToGrid w:val="0"/>
        </w:rPr>
        <w:t>brightnesses</w:t>
      </w:r>
      <w:proofErr w:type="spellEnd"/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1/10  times as far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10 times as far</w:t>
      </w:r>
    </w:p>
    <w:p w:rsidR="002575D8" w:rsidRDefault="002575D8" w:rsidP="00935C60">
      <w:pPr>
        <w:numPr>
          <w:ilvl w:val="1"/>
          <w:numId w:val="4"/>
        </w:numPr>
      </w:pPr>
      <w:r>
        <w:rPr>
          <w:snapToGrid w:val="0"/>
        </w:rPr>
        <w:t>100 times as far</w:t>
      </w:r>
    </w:p>
    <w:p w:rsidR="002575D8" w:rsidRDefault="002575D8" w:rsidP="00935C60">
      <w:pPr>
        <w:numPr>
          <w:ilvl w:val="1"/>
          <w:numId w:val="4"/>
        </w:numPr>
      </w:pPr>
      <w:r>
        <w:rPr>
          <w:snapToGrid w:val="0"/>
        </w:rPr>
        <w:t xml:space="preserve">It is not possible to use </w:t>
      </w:r>
      <w:proofErr w:type="spellStart"/>
      <w:r>
        <w:rPr>
          <w:snapToGrid w:val="0"/>
        </w:rPr>
        <w:t>Cepheids</w:t>
      </w:r>
      <w:proofErr w:type="spellEnd"/>
      <w:r>
        <w:rPr>
          <w:snapToGrid w:val="0"/>
        </w:rPr>
        <w:t>, since we do not know their absolute brightness</w:t>
      </w:r>
    </w:p>
    <w:p w:rsidR="002575D8" w:rsidRDefault="002575D8" w:rsidP="002575D8"/>
    <w:p w:rsidR="00935C60" w:rsidRDefault="00935C60" w:rsidP="002575D8"/>
    <w:p w:rsidR="002575D8" w:rsidRDefault="002575D8" w:rsidP="00935C60">
      <w:pPr>
        <w:numPr>
          <w:ilvl w:val="0"/>
          <w:numId w:val="4"/>
        </w:numPr>
      </w:pPr>
      <w:r>
        <w:lastRenderedPageBreak/>
        <w:t>The current best value for the Hubble constant suggests that the universe is</w:t>
      </w:r>
    </w:p>
    <w:p w:rsidR="002575D8" w:rsidRDefault="002575D8" w:rsidP="00935C60">
      <w:pPr>
        <w:numPr>
          <w:ilvl w:val="1"/>
          <w:numId w:val="4"/>
        </w:numPr>
      </w:pPr>
      <w:r>
        <w:t>600 million years old.</w:t>
      </w:r>
    </w:p>
    <w:p w:rsidR="002575D8" w:rsidRDefault="002575D8" w:rsidP="00935C60">
      <w:pPr>
        <w:numPr>
          <w:ilvl w:val="1"/>
          <w:numId w:val="4"/>
        </w:numPr>
      </w:pPr>
      <w:r>
        <w:t>1 to 5 billion years old.</w:t>
      </w:r>
    </w:p>
    <w:p w:rsidR="002575D8" w:rsidRDefault="002575D8" w:rsidP="00935C60">
      <w:pPr>
        <w:numPr>
          <w:ilvl w:val="1"/>
          <w:numId w:val="4"/>
        </w:numPr>
      </w:pPr>
      <w:r>
        <w:t>About 14 billion years old.</w:t>
      </w:r>
    </w:p>
    <w:p w:rsidR="002575D8" w:rsidRDefault="002575D8" w:rsidP="00935C60">
      <w:pPr>
        <w:numPr>
          <w:ilvl w:val="1"/>
          <w:numId w:val="4"/>
        </w:numPr>
      </w:pPr>
      <w:proofErr w:type="gramStart"/>
      <w:r>
        <w:t>more</w:t>
      </w:r>
      <w:proofErr w:type="gramEnd"/>
      <w:r>
        <w:t xml:space="preserve"> than 50 billion years old.</w:t>
      </w:r>
    </w:p>
    <w:p w:rsidR="002575D8" w:rsidRDefault="002575D8" w:rsidP="00935C60">
      <w:pPr>
        <w:numPr>
          <w:ilvl w:val="1"/>
          <w:numId w:val="4"/>
        </w:numPr>
      </w:pPr>
      <w:proofErr w:type="gramStart"/>
      <w:r>
        <w:t>infinitely</w:t>
      </w:r>
      <w:proofErr w:type="gramEnd"/>
      <w:r>
        <w:t xml:space="preserve"> old; the universe has always existed.</w:t>
      </w:r>
    </w:p>
    <w:p w:rsidR="002575D8" w:rsidRDefault="002575D8" w:rsidP="002575D8"/>
    <w:p w:rsidR="002575D8" w:rsidRPr="00B82C88" w:rsidRDefault="00935C60" w:rsidP="002575D8">
      <w:pPr>
        <w:rPr>
          <w:rFonts w:ascii="Arial Unicode MS" w:eastAsia="Arial Unicode MS" w:hAnsi="Arial Unicode MS" w:cs="Arial Unicode MS"/>
          <w:vanish/>
          <w:color w:val="FFFFFF"/>
        </w:rPr>
      </w:pPr>
      <w:r>
        <w:rPr>
          <w:snapToGrid w:val="0"/>
        </w:rPr>
        <w:t xml:space="preserve">  8</w:t>
      </w:r>
      <w:r w:rsidR="002575D8">
        <w:rPr>
          <w:snapToGrid w:val="0"/>
        </w:rPr>
        <w:t xml:space="preserve">.   </w:t>
      </w:r>
      <w:r w:rsidR="002575D8" w:rsidRPr="00B82C88">
        <w:t>Two stars have the same chemical composition, spectral type, an</w:t>
      </w:r>
      <w:r w:rsidR="002575D8">
        <w:t>d luminosity class, but one is 3</w:t>
      </w:r>
      <w:r w:rsidR="002575D8" w:rsidRPr="00B82C88">
        <w:t xml:space="preserve"> light years fr</w:t>
      </w:r>
      <w:r w:rsidR="002575D8">
        <w:t>om the Earth and the other is 300</w:t>
      </w:r>
      <w:r w:rsidR="002575D8" w:rsidRPr="00B82C88">
        <w:t xml:space="preserve"> light years from the Earth.  The farther star appears to be</w:t>
      </w:r>
      <w:r w:rsidR="002575D8" w:rsidRPr="00B82C88">
        <w:rPr>
          <w:rFonts w:ascii="Courier New" w:eastAsia="Courier New" w:hAnsi="Courier New" w:cs="Courier New"/>
        </w:rPr>
        <w:t xml:space="preserve"> …</w:t>
      </w:r>
    </w:p>
    <w:p w:rsidR="002575D8" w:rsidRPr="00B82C88" w:rsidRDefault="002575D8" w:rsidP="002575D8">
      <w:pPr>
        <w:rPr>
          <w:snapToGrid w:val="0"/>
        </w:rPr>
      </w:pP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proofErr w:type="gramStart"/>
      <w:r>
        <w:rPr>
          <w:szCs w:val="32"/>
        </w:rPr>
        <w:t>a</w:t>
      </w:r>
      <w:proofErr w:type="gramEnd"/>
      <w:r>
        <w:rPr>
          <w:szCs w:val="32"/>
        </w:rPr>
        <w:t xml:space="preserve">) 100 times fainter. 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proofErr w:type="gramStart"/>
      <w:r>
        <w:rPr>
          <w:szCs w:val="32"/>
        </w:rPr>
        <w:t>b</w:t>
      </w:r>
      <w:proofErr w:type="gramEnd"/>
      <w:r>
        <w:rPr>
          <w:szCs w:val="32"/>
        </w:rPr>
        <w:t>) 10,000 times fainter.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proofErr w:type="gramStart"/>
      <w:r>
        <w:rPr>
          <w:szCs w:val="32"/>
        </w:rPr>
        <w:t>c</w:t>
      </w:r>
      <w:proofErr w:type="gramEnd"/>
      <w:r>
        <w:rPr>
          <w:szCs w:val="32"/>
        </w:rPr>
        <w:t>) 100,000,000 times fainter.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color w:val="FFFF00"/>
          <w:szCs w:val="32"/>
        </w:rPr>
      </w:pPr>
      <w:r>
        <w:rPr>
          <w:szCs w:val="32"/>
        </w:rPr>
        <w:t xml:space="preserve">d) </w:t>
      </w:r>
      <w:proofErr w:type="gramStart"/>
      <w:r>
        <w:rPr>
          <w:szCs w:val="32"/>
        </w:rPr>
        <w:t>the</w:t>
      </w:r>
      <w:proofErr w:type="gramEnd"/>
      <w:r>
        <w:rPr>
          <w:szCs w:val="32"/>
        </w:rPr>
        <w:t xml:space="preserve"> same brightness since the stars are identical</w:t>
      </w:r>
      <w:r>
        <w:rPr>
          <w:color w:val="FFFF00"/>
          <w:szCs w:val="32"/>
        </w:rPr>
        <w:t>.</w:t>
      </w:r>
    </w:p>
    <w:p w:rsidR="002575D8" w:rsidRPr="002521AF" w:rsidRDefault="002575D8" w:rsidP="002575D8">
      <w:pPr>
        <w:ind w:firstLine="720"/>
        <w:rPr>
          <w:szCs w:val="32"/>
        </w:rPr>
      </w:pPr>
      <w:r>
        <w:rPr>
          <w:szCs w:val="32"/>
        </w:rPr>
        <w:t>e) None of the above</w:t>
      </w:r>
    </w:p>
    <w:p w:rsidR="002575D8" w:rsidRDefault="002575D8" w:rsidP="002575D8">
      <w:pPr>
        <w:tabs>
          <w:tab w:val="left" w:pos="3735"/>
        </w:tabs>
        <w:rPr>
          <w:snapToGrid w:val="0"/>
        </w:rPr>
      </w:pPr>
      <w:r>
        <w:rPr>
          <w:snapToGrid w:val="0"/>
        </w:rPr>
        <w:tab/>
      </w:r>
    </w:p>
    <w:p w:rsidR="002575D8" w:rsidRPr="00B82C88" w:rsidRDefault="00935C60" w:rsidP="002575D8">
      <w:pPr>
        <w:rPr>
          <w:rFonts w:ascii="Arial Unicode MS" w:eastAsia="Arial Unicode MS" w:hAnsi="Arial Unicode MS" w:cs="Arial Unicode MS"/>
          <w:vanish/>
          <w:color w:val="FFFFFF"/>
        </w:rPr>
      </w:pPr>
      <w:r>
        <w:rPr>
          <w:snapToGrid w:val="0"/>
        </w:rPr>
        <w:t xml:space="preserve">  9</w:t>
      </w:r>
      <w:r w:rsidR="002575D8">
        <w:rPr>
          <w:snapToGrid w:val="0"/>
        </w:rPr>
        <w:t xml:space="preserve">.   </w:t>
      </w:r>
      <w:r w:rsidR="002575D8" w:rsidRPr="00B82C88">
        <w:t>Two stars have the same chemical composition, spectral type, an</w:t>
      </w:r>
      <w:r w:rsidR="002575D8">
        <w:t>d luminosity class, but one is 5</w:t>
      </w:r>
      <w:r w:rsidR="002575D8" w:rsidRPr="00B82C88">
        <w:t xml:space="preserve"> light years fr</w:t>
      </w:r>
      <w:r w:rsidR="002575D8">
        <w:t>om the Earth and the other is 50</w:t>
      </w:r>
      <w:r w:rsidR="002575D8" w:rsidRPr="00B82C88">
        <w:t xml:space="preserve"> light years from the Earth.  The farther star appears to be</w:t>
      </w:r>
      <w:r w:rsidR="002575D8" w:rsidRPr="00B82C88">
        <w:rPr>
          <w:rFonts w:ascii="Courier New" w:eastAsia="Courier New" w:hAnsi="Courier New" w:cs="Courier New"/>
        </w:rPr>
        <w:t xml:space="preserve"> …</w:t>
      </w:r>
    </w:p>
    <w:p w:rsidR="002575D8" w:rsidRPr="00B82C88" w:rsidRDefault="002575D8" w:rsidP="002575D8">
      <w:pPr>
        <w:rPr>
          <w:snapToGrid w:val="0"/>
        </w:rPr>
      </w:pP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proofErr w:type="gramStart"/>
      <w:r>
        <w:rPr>
          <w:szCs w:val="32"/>
        </w:rPr>
        <w:t>a</w:t>
      </w:r>
      <w:proofErr w:type="gramEnd"/>
      <w:r>
        <w:rPr>
          <w:szCs w:val="32"/>
        </w:rPr>
        <w:t xml:space="preserve">) 100 times fainter. 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proofErr w:type="gramStart"/>
      <w:r>
        <w:rPr>
          <w:szCs w:val="32"/>
        </w:rPr>
        <w:t>b</w:t>
      </w:r>
      <w:proofErr w:type="gramEnd"/>
      <w:r>
        <w:rPr>
          <w:szCs w:val="32"/>
        </w:rPr>
        <w:t>) 10,000 times fainter.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proofErr w:type="gramStart"/>
      <w:r>
        <w:rPr>
          <w:szCs w:val="32"/>
        </w:rPr>
        <w:t>c</w:t>
      </w:r>
      <w:proofErr w:type="gramEnd"/>
      <w:r>
        <w:rPr>
          <w:szCs w:val="32"/>
        </w:rPr>
        <w:t>) 100,000,000 times fainter.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szCs w:val="32"/>
        </w:rPr>
      </w:pPr>
      <w:r>
        <w:rPr>
          <w:szCs w:val="32"/>
        </w:rPr>
        <w:t xml:space="preserve">d) </w:t>
      </w:r>
      <w:proofErr w:type="gramStart"/>
      <w:r>
        <w:rPr>
          <w:szCs w:val="32"/>
        </w:rPr>
        <w:t>the</w:t>
      </w:r>
      <w:proofErr w:type="gramEnd"/>
      <w:r>
        <w:rPr>
          <w:szCs w:val="32"/>
        </w:rPr>
        <w:t xml:space="preserve"> same brightness since the stars are identical</w:t>
      </w:r>
      <w:r>
        <w:rPr>
          <w:color w:val="FFFF00"/>
          <w:szCs w:val="32"/>
        </w:rPr>
        <w:t>.</w:t>
      </w:r>
      <w:r w:rsidRPr="002521AF">
        <w:rPr>
          <w:szCs w:val="32"/>
        </w:rPr>
        <w:t xml:space="preserve"> </w:t>
      </w:r>
    </w:p>
    <w:p w:rsidR="002575D8" w:rsidRPr="002521AF" w:rsidRDefault="002575D8" w:rsidP="002575D8">
      <w:pPr>
        <w:ind w:firstLine="720"/>
        <w:rPr>
          <w:szCs w:val="32"/>
        </w:rPr>
      </w:pPr>
      <w:r>
        <w:rPr>
          <w:szCs w:val="32"/>
        </w:rPr>
        <w:t>e) None of the above</w:t>
      </w:r>
    </w:p>
    <w:p w:rsidR="002575D8" w:rsidRDefault="002575D8" w:rsidP="002575D8">
      <w:pPr>
        <w:tabs>
          <w:tab w:val="left" w:pos="3735"/>
        </w:tabs>
        <w:rPr>
          <w:snapToGrid w:val="0"/>
        </w:rPr>
      </w:pPr>
      <w:r>
        <w:rPr>
          <w:snapToGrid w:val="0"/>
        </w:rPr>
        <w:tab/>
      </w:r>
    </w:p>
    <w:p w:rsidR="002575D8" w:rsidRPr="00B82C88" w:rsidRDefault="00935C60" w:rsidP="002575D8">
      <w:pPr>
        <w:rPr>
          <w:rFonts w:ascii="Arial Unicode MS" w:eastAsia="Arial Unicode MS" w:hAnsi="Arial Unicode MS" w:cs="Arial Unicode MS"/>
          <w:vanish/>
          <w:color w:val="FFFFFF"/>
        </w:rPr>
      </w:pPr>
      <w:r>
        <w:rPr>
          <w:snapToGrid w:val="0"/>
        </w:rPr>
        <w:t xml:space="preserve">  10</w:t>
      </w:r>
      <w:r w:rsidR="002575D8">
        <w:rPr>
          <w:snapToGrid w:val="0"/>
        </w:rPr>
        <w:t xml:space="preserve">.   </w:t>
      </w:r>
      <w:r w:rsidR="002575D8" w:rsidRPr="00B82C88">
        <w:t>Two stars have the same chemical composition, spectral type, an</w:t>
      </w:r>
      <w:r w:rsidR="002575D8">
        <w:t>d luminosity class, but one is 75</w:t>
      </w:r>
      <w:r w:rsidR="002575D8" w:rsidRPr="00B82C88">
        <w:t xml:space="preserve"> light years fr</w:t>
      </w:r>
      <w:r w:rsidR="002575D8">
        <w:t>om the Earth and the other is 75000</w:t>
      </w:r>
      <w:r w:rsidR="002575D8" w:rsidRPr="00B82C88">
        <w:t xml:space="preserve"> light years from the Earth.  The farther star appears to be</w:t>
      </w:r>
      <w:r w:rsidR="002575D8" w:rsidRPr="00B82C88">
        <w:rPr>
          <w:rFonts w:ascii="Courier New" w:eastAsia="Courier New" w:hAnsi="Courier New" w:cs="Courier New"/>
        </w:rPr>
        <w:t xml:space="preserve"> …</w:t>
      </w:r>
    </w:p>
    <w:p w:rsidR="002575D8" w:rsidRPr="00B82C88" w:rsidRDefault="002575D8" w:rsidP="002575D8">
      <w:pPr>
        <w:rPr>
          <w:snapToGrid w:val="0"/>
        </w:rPr>
      </w:pP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proofErr w:type="gramStart"/>
      <w:r>
        <w:rPr>
          <w:szCs w:val="32"/>
        </w:rPr>
        <w:t>a</w:t>
      </w:r>
      <w:proofErr w:type="gramEnd"/>
      <w:r>
        <w:rPr>
          <w:szCs w:val="32"/>
        </w:rPr>
        <w:t xml:space="preserve">) 100 times fainter. 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proofErr w:type="gramStart"/>
      <w:r>
        <w:rPr>
          <w:szCs w:val="32"/>
        </w:rPr>
        <w:t>b</w:t>
      </w:r>
      <w:proofErr w:type="gramEnd"/>
      <w:r>
        <w:rPr>
          <w:szCs w:val="32"/>
        </w:rPr>
        <w:t>) 10,000 times fainter.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proofErr w:type="gramStart"/>
      <w:r>
        <w:rPr>
          <w:szCs w:val="32"/>
        </w:rPr>
        <w:t>c</w:t>
      </w:r>
      <w:proofErr w:type="gramEnd"/>
      <w:r>
        <w:rPr>
          <w:szCs w:val="32"/>
        </w:rPr>
        <w:t>) 100,000,000 times fainter.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szCs w:val="32"/>
        </w:rPr>
      </w:pPr>
      <w:r>
        <w:rPr>
          <w:szCs w:val="32"/>
        </w:rPr>
        <w:t xml:space="preserve">d) </w:t>
      </w:r>
      <w:proofErr w:type="gramStart"/>
      <w:r>
        <w:rPr>
          <w:szCs w:val="32"/>
        </w:rPr>
        <w:t>the</w:t>
      </w:r>
      <w:proofErr w:type="gramEnd"/>
      <w:r>
        <w:rPr>
          <w:szCs w:val="32"/>
        </w:rPr>
        <w:t xml:space="preserve"> same brightness since the stars are identical</w:t>
      </w:r>
      <w:r>
        <w:rPr>
          <w:color w:val="FFFF00"/>
          <w:szCs w:val="32"/>
        </w:rPr>
        <w:t>.</w:t>
      </w:r>
      <w:r w:rsidRPr="002521AF">
        <w:rPr>
          <w:szCs w:val="32"/>
        </w:rPr>
        <w:t xml:space="preserve"> </w:t>
      </w:r>
    </w:p>
    <w:p w:rsidR="002575D8" w:rsidRPr="002521AF" w:rsidRDefault="002575D8" w:rsidP="002575D8">
      <w:pPr>
        <w:ind w:firstLine="720"/>
        <w:rPr>
          <w:szCs w:val="32"/>
        </w:rPr>
      </w:pPr>
      <w:r>
        <w:rPr>
          <w:szCs w:val="32"/>
        </w:rPr>
        <w:t>e) None of the above</w:t>
      </w:r>
    </w:p>
    <w:p w:rsidR="002575D8" w:rsidRDefault="002575D8" w:rsidP="00935C60">
      <w:pPr>
        <w:rPr>
          <w:rFonts w:ascii="Arial Unicode MS" w:eastAsia="Arial Unicode MS" w:hAnsi="Arial Unicode MS" w:cs="Arial Unicode MS"/>
          <w:vanish/>
          <w:color w:val="FFFF00"/>
          <w:szCs w:val="32"/>
        </w:rPr>
      </w:pPr>
    </w:p>
    <w:p w:rsidR="002575D8" w:rsidRDefault="002575D8" w:rsidP="002575D8">
      <w:pPr>
        <w:rPr>
          <w:vanish/>
          <w:color w:val="FFFFFF"/>
          <w:szCs w:val="24"/>
        </w:rPr>
      </w:pPr>
    </w:p>
    <w:p w:rsidR="00935C60" w:rsidRDefault="00935C60" w:rsidP="00935C60">
      <w:pPr>
        <w:rPr>
          <w:color w:val="FFFFFF"/>
          <w:szCs w:val="24"/>
        </w:rPr>
      </w:pPr>
    </w:p>
    <w:p w:rsidR="00935C60" w:rsidRDefault="00935C60" w:rsidP="00935C60">
      <w:pPr>
        <w:rPr>
          <w:vanish/>
          <w:color w:val="FFFFFF"/>
          <w:szCs w:val="24"/>
        </w:rPr>
      </w:pPr>
    </w:p>
    <w:p w:rsidR="002575D8" w:rsidRDefault="002575D8" w:rsidP="00935C60">
      <w:pPr>
        <w:numPr>
          <w:ilvl w:val="0"/>
          <w:numId w:val="5"/>
        </w:numPr>
        <w:rPr>
          <w:snapToGrid w:val="0"/>
        </w:rPr>
      </w:pPr>
      <w:r>
        <w:rPr>
          <w:snapToGrid w:val="0"/>
        </w:rPr>
        <w:t xml:space="preserve">Two stars have the same radius, but one has two times the temperature of the other star. How much brighter is the hotter star?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4 times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16 times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64 times 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1/64 as bright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None of the above </w:t>
      </w:r>
    </w:p>
    <w:p w:rsidR="002575D8" w:rsidRDefault="002575D8" w:rsidP="00935C60">
      <w:pPr>
        <w:rPr>
          <w:snapToGrid w:val="0"/>
        </w:rPr>
      </w:pPr>
    </w:p>
    <w:p w:rsidR="00935C60" w:rsidRDefault="00935C60" w:rsidP="00935C60">
      <w:pPr>
        <w:rPr>
          <w:snapToGrid w:val="0"/>
        </w:rPr>
      </w:pPr>
    </w:p>
    <w:p w:rsidR="00935C60" w:rsidRDefault="00935C60" w:rsidP="00935C60">
      <w:pPr>
        <w:rPr>
          <w:snapToGrid w:val="0"/>
        </w:rPr>
      </w:pPr>
    </w:p>
    <w:p w:rsidR="002575D8" w:rsidRDefault="002575D8" w:rsidP="00935C60">
      <w:pPr>
        <w:numPr>
          <w:ilvl w:val="0"/>
          <w:numId w:val="5"/>
        </w:numPr>
        <w:rPr>
          <w:snapToGrid w:val="0"/>
        </w:rPr>
      </w:pPr>
      <w:r>
        <w:rPr>
          <w:snapToGrid w:val="0"/>
        </w:rPr>
        <w:lastRenderedPageBreak/>
        <w:t xml:space="preserve">Two stars have a temperature that differs by a factor of two, and a radius that differs by a factor of four. How much brighter is the larger, hotter star?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4 times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16 times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64 times 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1/64 as bright </w:t>
      </w:r>
    </w:p>
    <w:p w:rsidR="002575D8" w:rsidRPr="00935C60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None of the above </w:t>
      </w:r>
    </w:p>
    <w:p w:rsidR="002575D8" w:rsidRDefault="002575D8" w:rsidP="00935C60"/>
    <w:p w:rsidR="004D7171" w:rsidRDefault="004D7171" w:rsidP="00935C60"/>
    <w:p w:rsidR="004D7171" w:rsidRDefault="004D7171" w:rsidP="00935C60"/>
    <w:p w:rsidR="002575D8" w:rsidRPr="002575D8" w:rsidRDefault="002575D8" w:rsidP="002575D8">
      <w:pPr>
        <w:rPr>
          <w:b/>
          <w:snapToGrid w:val="0"/>
          <w:u w:val="single"/>
        </w:rPr>
      </w:pPr>
      <w:r w:rsidRPr="002575D8">
        <w:rPr>
          <w:b/>
          <w:snapToGrid w:val="0"/>
          <w:u w:val="single"/>
        </w:rPr>
        <w:t>Short Answer Questions [3 points each]</w:t>
      </w:r>
    </w:p>
    <w:p w:rsidR="002575D8" w:rsidRPr="002575D8" w:rsidRDefault="002575D8" w:rsidP="002575D8">
      <w:pPr>
        <w:rPr>
          <w:b/>
          <w:i/>
          <w:snapToGrid w:val="0"/>
        </w:rPr>
      </w:pPr>
      <w:r w:rsidRPr="002575D8">
        <w:rPr>
          <w:b/>
          <w:i/>
          <w:snapToGrid w:val="0"/>
        </w:rPr>
        <w:t>(Please use the back side of the computer sheet to record your answers)</w:t>
      </w:r>
    </w:p>
    <w:p w:rsidR="002575D8" w:rsidRPr="002575D8" w:rsidRDefault="002575D8" w:rsidP="002575D8">
      <w:pPr>
        <w:rPr>
          <w:snapToGrid w:val="0"/>
        </w:rPr>
      </w:pPr>
    </w:p>
    <w:p w:rsidR="002575D8" w:rsidRPr="002575D8" w:rsidRDefault="00935C60" w:rsidP="002575D8">
      <w:pPr>
        <w:rPr>
          <w:snapToGrid w:val="0"/>
        </w:rPr>
      </w:pPr>
      <w:r>
        <w:rPr>
          <w:snapToGrid w:val="0"/>
        </w:rPr>
        <w:t>13</w:t>
      </w:r>
      <w:r w:rsidR="002575D8" w:rsidRPr="002575D8">
        <w:rPr>
          <w:snapToGrid w:val="0"/>
        </w:rPr>
        <w:t>. Explain what the Hubble law is and what it implies for cosmology.</w:t>
      </w:r>
    </w:p>
    <w:p w:rsidR="002575D8" w:rsidRPr="002575D8" w:rsidRDefault="00935C60" w:rsidP="002575D8">
      <w:pPr>
        <w:rPr>
          <w:snapToGrid w:val="0"/>
        </w:rPr>
      </w:pPr>
      <w:r>
        <w:rPr>
          <w:snapToGrid w:val="0"/>
        </w:rPr>
        <w:t>14</w:t>
      </w:r>
      <w:r w:rsidR="002575D8" w:rsidRPr="002575D8">
        <w:rPr>
          <w:snapToGrid w:val="0"/>
        </w:rPr>
        <w:t>. Characterize the three possible shapes of a universe that does not contain Dark Energy.</w:t>
      </w:r>
    </w:p>
    <w:p w:rsidR="002575D8" w:rsidRPr="002575D8" w:rsidRDefault="00935C60" w:rsidP="002575D8">
      <w:pPr>
        <w:rPr>
          <w:snapToGrid w:val="0"/>
        </w:rPr>
      </w:pPr>
      <w:r>
        <w:rPr>
          <w:snapToGrid w:val="0"/>
        </w:rPr>
        <w:t>15</w:t>
      </w:r>
      <w:r w:rsidR="002575D8" w:rsidRPr="002575D8">
        <w:rPr>
          <w:snapToGrid w:val="0"/>
        </w:rPr>
        <w:t xml:space="preserve">. Why and how is galaxy formation and development different from the stellar formation and development?  </w:t>
      </w:r>
    </w:p>
    <w:p w:rsidR="002575D8" w:rsidRDefault="002575D8" w:rsidP="002575D8">
      <w:pPr>
        <w:rPr>
          <w:rFonts w:ascii="Arial" w:hAnsi="Arial"/>
          <w:b/>
          <w:snapToGrid w:val="0"/>
          <w:u w:val="single"/>
        </w:rPr>
      </w:pPr>
    </w:p>
    <w:p w:rsidR="00F07177" w:rsidRDefault="00F07177" w:rsidP="002575D8">
      <w:pPr>
        <w:rPr>
          <w:rFonts w:ascii="Arial" w:hAnsi="Arial"/>
          <w:b/>
          <w:snapToGrid w:val="0"/>
          <w:u w:val="single"/>
        </w:rPr>
      </w:pPr>
    </w:p>
    <w:sectPr w:rsidR="00F07177" w:rsidSect="00C16873"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440" w:bottom="1830" w:left="1440" w:header="144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79" w:rsidRDefault="00B97479">
      <w:r>
        <w:separator/>
      </w:r>
    </w:p>
  </w:endnote>
  <w:endnote w:type="continuationSeparator" w:id="0">
    <w:p w:rsidR="00B97479" w:rsidRDefault="00B9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79" w:rsidRDefault="00B97479">
    <w:pPr>
      <w:framePr w:w="9360" w:h="280" w:hRule="exact" w:wrap="notBeside" w:vAnchor="page" w:hAnchor="text" w:y="14490"/>
      <w:widowControl w:val="0"/>
      <w:spacing w:line="0" w:lineRule="atLeast"/>
      <w:jc w:val="center"/>
      <w:rPr>
        <w:vanish/>
      </w:rPr>
    </w:pPr>
    <w:r>
      <w:pgNum/>
    </w:r>
  </w:p>
  <w:p w:rsidR="00B97479" w:rsidRDefault="00B97479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79" w:rsidRDefault="00B97479">
    <w:pPr>
      <w:framePr w:w="9360" w:h="280" w:hRule="exact" w:wrap="notBeside" w:vAnchor="page" w:hAnchor="text" w:y="14490"/>
      <w:widowControl w:val="0"/>
      <w:jc w:val="center"/>
      <w:rPr>
        <w:vanish/>
      </w:rPr>
    </w:pPr>
    <w:r>
      <w:pgNum/>
    </w:r>
  </w:p>
  <w:p w:rsidR="00B97479" w:rsidRDefault="00B97479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79" w:rsidRDefault="00B97479">
      <w:r>
        <w:separator/>
      </w:r>
    </w:p>
  </w:footnote>
  <w:footnote w:type="continuationSeparator" w:id="0">
    <w:p w:rsidR="00B97479" w:rsidRDefault="00B9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2EB0"/>
    <w:multiLevelType w:val="hybridMultilevel"/>
    <w:tmpl w:val="9A90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7028"/>
    <w:multiLevelType w:val="hybridMultilevel"/>
    <w:tmpl w:val="F6FCB7A4"/>
    <w:lvl w:ilvl="0" w:tplc="54C8D9AC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05D6D"/>
    <w:multiLevelType w:val="hybridMultilevel"/>
    <w:tmpl w:val="A57C0F78"/>
    <w:lvl w:ilvl="0" w:tplc="AE5EBF6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B19EA9DE">
      <w:start w:val="2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47C649D"/>
    <w:multiLevelType w:val="hybridMultilevel"/>
    <w:tmpl w:val="67AA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C2210"/>
    <w:multiLevelType w:val="hybridMultilevel"/>
    <w:tmpl w:val="D270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29"/>
    <w:rsid w:val="00035C3D"/>
    <w:rsid w:val="00037325"/>
    <w:rsid w:val="00051980"/>
    <w:rsid w:val="00057C32"/>
    <w:rsid w:val="00072123"/>
    <w:rsid w:val="00072938"/>
    <w:rsid w:val="00073490"/>
    <w:rsid w:val="000811DD"/>
    <w:rsid w:val="000A106A"/>
    <w:rsid w:val="000B3A91"/>
    <w:rsid w:val="000D1B23"/>
    <w:rsid w:val="000F79BC"/>
    <w:rsid w:val="00101351"/>
    <w:rsid w:val="0011309B"/>
    <w:rsid w:val="00114292"/>
    <w:rsid w:val="00117C71"/>
    <w:rsid w:val="00163C3D"/>
    <w:rsid w:val="0018281C"/>
    <w:rsid w:val="00182F4A"/>
    <w:rsid w:val="00184915"/>
    <w:rsid w:val="00185666"/>
    <w:rsid w:val="001A291C"/>
    <w:rsid w:val="001A544E"/>
    <w:rsid w:val="001B45A5"/>
    <w:rsid w:val="001C0488"/>
    <w:rsid w:val="0020374E"/>
    <w:rsid w:val="00211E11"/>
    <w:rsid w:val="00213DEE"/>
    <w:rsid w:val="002367AE"/>
    <w:rsid w:val="00243CDF"/>
    <w:rsid w:val="002575D8"/>
    <w:rsid w:val="0026147F"/>
    <w:rsid w:val="002634D4"/>
    <w:rsid w:val="00271A41"/>
    <w:rsid w:val="00272102"/>
    <w:rsid w:val="0028265F"/>
    <w:rsid w:val="00295A2C"/>
    <w:rsid w:val="002A279A"/>
    <w:rsid w:val="002B1E26"/>
    <w:rsid w:val="002B59A9"/>
    <w:rsid w:val="002C2B37"/>
    <w:rsid w:val="002D3526"/>
    <w:rsid w:val="002E0B4F"/>
    <w:rsid w:val="002E6BAB"/>
    <w:rsid w:val="002E6E9A"/>
    <w:rsid w:val="002F097C"/>
    <w:rsid w:val="002F2D32"/>
    <w:rsid w:val="00301ED8"/>
    <w:rsid w:val="0032782F"/>
    <w:rsid w:val="003323C0"/>
    <w:rsid w:val="00346621"/>
    <w:rsid w:val="003543B7"/>
    <w:rsid w:val="00361047"/>
    <w:rsid w:val="00363007"/>
    <w:rsid w:val="0036574B"/>
    <w:rsid w:val="00373D4D"/>
    <w:rsid w:val="003A051F"/>
    <w:rsid w:val="003A77B3"/>
    <w:rsid w:val="003A7D92"/>
    <w:rsid w:val="003B67A3"/>
    <w:rsid w:val="003C1040"/>
    <w:rsid w:val="003C3D88"/>
    <w:rsid w:val="003D2C30"/>
    <w:rsid w:val="0040410B"/>
    <w:rsid w:val="00412C31"/>
    <w:rsid w:val="004145C7"/>
    <w:rsid w:val="00415DCD"/>
    <w:rsid w:val="00432C4E"/>
    <w:rsid w:val="0044190A"/>
    <w:rsid w:val="00455E49"/>
    <w:rsid w:val="00460223"/>
    <w:rsid w:val="0046207C"/>
    <w:rsid w:val="0047064F"/>
    <w:rsid w:val="00473146"/>
    <w:rsid w:val="00477252"/>
    <w:rsid w:val="00486DEA"/>
    <w:rsid w:val="004959D4"/>
    <w:rsid w:val="004A4B79"/>
    <w:rsid w:val="004A4FD9"/>
    <w:rsid w:val="004A6A16"/>
    <w:rsid w:val="004A7AB9"/>
    <w:rsid w:val="004B2D87"/>
    <w:rsid w:val="004B4DB7"/>
    <w:rsid w:val="004B5621"/>
    <w:rsid w:val="004C4029"/>
    <w:rsid w:val="004C7BD2"/>
    <w:rsid w:val="004D7171"/>
    <w:rsid w:val="004F2CCC"/>
    <w:rsid w:val="004F5278"/>
    <w:rsid w:val="004F63A3"/>
    <w:rsid w:val="005155A8"/>
    <w:rsid w:val="0052364B"/>
    <w:rsid w:val="0054277C"/>
    <w:rsid w:val="00542D57"/>
    <w:rsid w:val="00547F44"/>
    <w:rsid w:val="00574C6F"/>
    <w:rsid w:val="0058377A"/>
    <w:rsid w:val="0058639A"/>
    <w:rsid w:val="005909EE"/>
    <w:rsid w:val="00591B50"/>
    <w:rsid w:val="005960ED"/>
    <w:rsid w:val="005A58F7"/>
    <w:rsid w:val="005B25C1"/>
    <w:rsid w:val="005B36FD"/>
    <w:rsid w:val="005B5040"/>
    <w:rsid w:val="005B60A2"/>
    <w:rsid w:val="005C3FC9"/>
    <w:rsid w:val="005D0EB0"/>
    <w:rsid w:val="005D1133"/>
    <w:rsid w:val="005D31DA"/>
    <w:rsid w:val="005D743E"/>
    <w:rsid w:val="005E10EB"/>
    <w:rsid w:val="005F41F7"/>
    <w:rsid w:val="005F6FBE"/>
    <w:rsid w:val="006008AD"/>
    <w:rsid w:val="00606CA0"/>
    <w:rsid w:val="00611473"/>
    <w:rsid w:val="00614D80"/>
    <w:rsid w:val="00622067"/>
    <w:rsid w:val="00623589"/>
    <w:rsid w:val="00623FC0"/>
    <w:rsid w:val="00642429"/>
    <w:rsid w:val="0064361D"/>
    <w:rsid w:val="006479A2"/>
    <w:rsid w:val="00670F17"/>
    <w:rsid w:val="0067554D"/>
    <w:rsid w:val="00687C1A"/>
    <w:rsid w:val="006A6596"/>
    <w:rsid w:val="006C07DC"/>
    <w:rsid w:val="006D78C1"/>
    <w:rsid w:val="006E6220"/>
    <w:rsid w:val="006F6E68"/>
    <w:rsid w:val="00703DDD"/>
    <w:rsid w:val="0070698D"/>
    <w:rsid w:val="00710CEF"/>
    <w:rsid w:val="0071109E"/>
    <w:rsid w:val="00742170"/>
    <w:rsid w:val="00750416"/>
    <w:rsid w:val="00752F81"/>
    <w:rsid w:val="00754D80"/>
    <w:rsid w:val="00757B09"/>
    <w:rsid w:val="00760BA0"/>
    <w:rsid w:val="00775EC6"/>
    <w:rsid w:val="007764DD"/>
    <w:rsid w:val="007832A7"/>
    <w:rsid w:val="007907F8"/>
    <w:rsid w:val="00791E64"/>
    <w:rsid w:val="0079375F"/>
    <w:rsid w:val="007A39E8"/>
    <w:rsid w:val="007B57C1"/>
    <w:rsid w:val="007B78C3"/>
    <w:rsid w:val="007C018C"/>
    <w:rsid w:val="007C4DE0"/>
    <w:rsid w:val="007D0444"/>
    <w:rsid w:val="007D5B11"/>
    <w:rsid w:val="007F1583"/>
    <w:rsid w:val="007F3840"/>
    <w:rsid w:val="007F3A12"/>
    <w:rsid w:val="00811030"/>
    <w:rsid w:val="0082017D"/>
    <w:rsid w:val="008252C8"/>
    <w:rsid w:val="00826649"/>
    <w:rsid w:val="008322E5"/>
    <w:rsid w:val="0083544D"/>
    <w:rsid w:val="0083688C"/>
    <w:rsid w:val="008449D9"/>
    <w:rsid w:val="008526C8"/>
    <w:rsid w:val="00865837"/>
    <w:rsid w:val="00866322"/>
    <w:rsid w:val="008705D8"/>
    <w:rsid w:val="00873F73"/>
    <w:rsid w:val="008B4538"/>
    <w:rsid w:val="008B7553"/>
    <w:rsid w:val="008C2992"/>
    <w:rsid w:val="008D0B72"/>
    <w:rsid w:val="008D2E5A"/>
    <w:rsid w:val="008F45CA"/>
    <w:rsid w:val="008F5C66"/>
    <w:rsid w:val="008F74D2"/>
    <w:rsid w:val="00906FD4"/>
    <w:rsid w:val="0091006B"/>
    <w:rsid w:val="009227FB"/>
    <w:rsid w:val="00926850"/>
    <w:rsid w:val="00934F1F"/>
    <w:rsid w:val="00935856"/>
    <w:rsid w:val="009358A5"/>
    <w:rsid w:val="00935C60"/>
    <w:rsid w:val="00942452"/>
    <w:rsid w:val="009439DB"/>
    <w:rsid w:val="00954764"/>
    <w:rsid w:val="00957B2E"/>
    <w:rsid w:val="00961AA4"/>
    <w:rsid w:val="0097297F"/>
    <w:rsid w:val="009751B0"/>
    <w:rsid w:val="00976677"/>
    <w:rsid w:val="00976E2F"/>
    <w:rsid w:val="00982D82"/>
    <w:rsid w:val="0098317E"/>
    <w:rsid w:val="00987F40"/>
    <w:rsid w:val="00993723"/>
    <w:rsid w:val="00995432"/>
    <w:rsid w:val="009A6F9D"/>
    <w:rsid w:val="009B1AAB"/>
    <w:rsid w:val="009B49A7"/>
    <w:rsid w:val="009B6BEF"/>
    <w:rsid w:val="009C2C09"/>
    <w:rsid w:val="009C36CA"/>
    <w:rsid w:val="009D0F9C"/>
    <w:rsid w:val="009E2B8D"/>
    <w:rsid w:val="009E3690"/>
    <w:rsid w:val="009F198F"/>
    <w:rsid w:val="009F1C23"/>
    <w:rsid w:val="009F2B57"/>
    <w:rsid w:val="00A24F48"/>
    <w:rsid w:val="00A2734C"/>
    <w:rsid w:val="00A350B7"/>
    <w:rsid w:val="00A4108F"/>
    <w:rsid w:val="00A42A1D"/>
    <w:rsid w:val="00A42C26"/>
    <w:rsid w:val="00A45EC5"/>
    <w:rsid w:val="00A53301"/>
    <w:rsid w:val="00A559A8"/>
    <w:rsid w:val="00A60085"/>
    <w:rsid w:val="00A81927"/>
    <w:rsid w:val="00A81C4F"/>
    <w:rsid w:val="00A97A14"/>
    <w:rsid w:val="00AA1BAB"/>
    <w:rsid w:val="00AA7AC8"/>
    <w:rsid w:val="00AB0B85"/>
    <w:rsid w:val="00AC4782"/>
    <w:rsid w:val="00AD22FB"/>
    <w:rsid w:val="00AD53DB"/>
    <w:rsid w:val="00AE68AC"/>
    <w:rsid w:val="00AF25B4"/>
    <w:rsid w:val="00B0750A"/>
    <w:rsid w:val="00B1051F"/>
    <w:rsid w:val="00B10AD1"/>
    <w:rsid w:val="00B1538C"/>
    <w:rsid w:val="00B22FEC"/>
    <w:rsid w:val="00B264B0"/>
    <w:rsid w:val="00B35EB9"/>
    <w:rsid w:val="00B3651A"/>
    <w:rsid w:val="00B43CE5"/>
    <w:rsid w:val="00B53AC6"/>
    <w:rsid w:val="00B53FBB"/>
    <w:rsid w:val="00B56512"/>
    <w:rsid w:val="00B659CC"/>
    <w:rsid w:val="00B73900"/>
    <w:rsid w:val="00B75391"/>
    <w:rsid w:val="00B855D1"/>
    <w:rsid w:val="00B8791D"/>
    <w:rsid w:val="00B9578B"/>
    <w:rsid w:val="00B97479"/>
    <w:rsid w:val="00BD2C60"/>
    <w:rsid w:val="00BD4CC8"/>
    <w:rsid w:val="00BF0364"/>
    <w:rsid w:val="00C0689C"/>
    <w:rsid w:val="00C107BD"/>
    <w:rsid w:val="00C16873"/>
    <w:rsid w:val="00C209AD"/>
    <w:rsid w:val="00C3083E"/>
    <w:rsid w:val="00C36887"/>
    <w:rsid w:val="00C601D4"/>
    <w:rsid w:val="00C61719"/>
    <w:rsid w:val="00C67E74"/>
    <w:rsid w:val="00C7305E"/>
    <w:rsid w:val="00C73AF8"/>
    <w:rsid w:val="00C90E25"/>
    <w:rsid w:val="00C93623"/>
    <w:rsid w:val="00CA351F"/>
    <w:rsid w:val="00CA4D97"/>
    <w:rsid w:val="00CB287A"/>
    <w:rsid w:val="00CB38E8"/>
    <w:rsid w:val="00CB4E10"/>
    <w:rsid w:val="00CC26B7"/>
    <w:rsid w:val="00CC5F14"/>
    <w:rsid w:val="00CD2BC7"/>
    <w:rsid w:val="00D03DB1"/>
    <w:rsid w:val="00D11AF5"/>
    <w:rsid w:val="00D23852"/>
    <w:rsid w:val="00D30E08"/>
    <w:rsid w:val="00D43D03"/>
    <w:rsid w:val="00D56A4A"/>
    <w:rsid w:val="00D731ED"/>
    <w:rsid w:val="00D7321A"/>
    <w:rsid w:val="00D7646E"/>
    <w:rsid w:val="00D804F3"/>
    <w:rsid w:val="00D80667"/>
    <w:rsid w:val="00D91B8B"/>
    <w:rsid w:val="00D9430E"/>
    <w:rsid w:val="00DA3D2F"/>
    <w:rsid w:val="00DB4AAB"/>
    <w:rsid w:val="00DC291F"/>
    <w:rsid w:val="00DD608C"/>
    <w:rsid w:val="00DE56FB"/>
    <w:rsid w:val="00DF22AF"/>
    <w:rsid w:val="00DF52B6"/>
    <w:rsid w:val="00E02269"/>
    <w:rsid w:val="00E031BA"/>
    <w:rsid w:val="00E22571"/>
    <w:rsid w:val="00E226C0"/>
    <w:rsid w:val="00E25CFE"/>
    <w:rsid w:val="00E2774D"/>
    <w:rsid w:val="00E36693"/>
    <w:rsid w:val="00E61975"/>
    <w:rsid w:val="00E65DC8"/>
    <w:rsid w:val="00E720B6"/>
    <w:rsid w:val="00E73DEC"/>
    <w:rsid w:val="00E7479C"/>
    <w:rsid w:val="00E76EB0"/>
    <w:rsid w:val="00E917C5"/>
    <w:rsid w:val="00E929FD"/>
    <w:rsid w:val="00EA0DEA"/>
    <w:rsid w:val="00EA7F40"/>
    <w:rsid w:val="00ED7F08"/>
    <w:rsid w:val="00EE5C65"/>
    <w:rsid w:val="00EF0692"/>
    <w:rsid w:val="00EF2EBC"/>
    <w:rsid w:val="00EF2F8A"/>
    <w:rsid w:val="00F07177"/>
    <w:rsid w:val="00F2201A"/>
    <w:rsid w:val="00F22766"/>
    <w:rsid w:val="00F24404"/>
    <w:rsid w:val="00F37150"/>
    <w:rsid w:val="00F4328A"/>
    <w:rsid w:val="00F55BC3"/>
    <w:rsid w:val="00F60D7E"/>
    <w:rsid w:val="00F64054"/>
    <w:rsid w:val="00F82621"/>
    <w:rsid w:val="00F8711C"/>
    <w:rsid w:val="00F90B5D"/>
    <w:rsid w:val="00FA64F1"/>
    <w:rsid w:val="00FB2442"/>
    <w:rsid w:val="00FB627B"/>
    <w:rsid w:val="00FB797B"/>
    <w:rsid w:val="00FE543C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6DA73F-CE6E-4E0E-A956-33FFDE3A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after="470"/>
      <w:outlineLvl w:val="0"/>
    </w:pPr>
    <w:rPr>
      <w:b/>
      <w:bCs/>
      <w:i/>
      <w:iCs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spacing w:before="80" w:after="44"/>
      <w:outlineLvl w:val="1"/>
    </w:pPr>
    <w:rPr>
      <w:b/>
      <w:bCs/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8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5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5D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level10">
    <w:name w:val="_leve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el20">
    <w:name w:val="_leve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el30">
    <w:name w:val="_leve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el40">
    <w:name w:val="_leve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Quick1">
    <w:name w:val="Quick 1."/>
    <w:basedOn w:val="Normal"/>
    <w:pPr>
      <w:widowControl w:val="0"/>
    </w:pPr>
  </w:style>
  <w:style w:type="paragraph" w:customStyle="1" w:styleId="level50">
    <w:name w:val="_leve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el60">
    <w:name w:val="_leve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">
    <w:name w:val="Ѐ"/>
    <w:basedOn w:val="Normal"/>
    <w:pPr>
      <w:widowControl w:val="0"/>
    </w:pPr>
  </w:style>
  <w:style w:type="paragraph" w:customStyle="1" w:styleId="a0">
    <w:name w:val="آ"/>
    <w:basedOn w:val="Normal"/>
    <w:pPr>
      <w:widowControl w:val="0"/>
    </w:pPr>
  </w:style>
  <w:style w:type="paragraph" w:customStyle="1" w:styleId="Quick">
    <w:name w:val="Quick Ѓ"/>
    <w:basedOn w:val="Normal"/>
    <w:pPr>
      <w:widowControl w:val="0"/>
    </w:pPr>
  </w:style>
  <w:style w:type="paragraph" w:customStyle="1" w:styleId="level70">
    <w:name w:val="_leve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el80">
    <w:name w:val="_leve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el90">
    <w:name w:val="_leve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sl1">
    <w:name w:val="_levs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sl2">
    <w:name w:val="_levs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sl3">
    <w:name w:val="_levs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sl4">
    <w:name w:val="_levs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sl5">
    <w:name w:val="_levs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sl6">
    <w:name w:val="_levs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sl7">
    <w:name w:val="_levs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sl8">
    <w:name w:val="_levs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sl9">
    <w:name w:val="_levs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nl1">
    <w:name w:val="_levn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nl2">
    <w:name w:val="_levn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nl3">
    <w:name w:val="_levn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nl4">
    <w:name w:val="_levn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nl5">
    <w:name w:val="_levn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nl6">
    <w:name w:val="_levn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nl7">
    <w:name w:val="_levn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nl8">
    <w:name w:val="_levn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nl9">
    <w:name w:val="_levn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paragraph" w:styleId="BodyText">
    <w:name w:val="Body Text"/>
    <w:basedOn w:val="Normal"/>
    <w:pPr>
      <w:widowControl w:val="0"/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/>
      <w:spacing w:val="-3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eastAsia="Arial Unicode MS" w:hAnsi="Verdana" w:cs="Arial Unicode MS"/>
      <w:sz w:val="20"/>
    </w:rPr>
  </w:style>
  <w:style w:type="paragraph" w:styleId="BalloonText">
    <w:name w:val="Balloon Text"/>
    <w:basedOn w:val="Normal"/>
    <w:link w:val="BalloonTextChar"/>
    <w:rsid w:val="00EF2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EB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3688C"/>
    <w:rPr>
      <w:b/>
      <w:bCs/>
      <w:i/>
      <w:iCs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415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415DC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EndnoteText">
    <w:name w:val="endnote text"/>
    <w:basedOn w:val="Normal"/>
    <w:link w:val="EndnoteTextChar"/>
    <w:rsid w:val="00415DCD"/>
    <w:pPr>
      <w:widowControl w:val="0"/>
      <w:autoSpaceDE w:val="0"/>
      <w:autoSpaceDN w:val="0"/>
      <w:adjustRightInd w:val="0"/>
    </w:pPr>
    <w:rPr>
      <w:rFonts w:ascii="Courier" w:hAnsi="Courier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rsid w:val="00415DCD"/>
    <w:rPr>
      <w:rFonts w:ascii="Courier" w:hAnsi="Courier"/>
      <w:szCs w:val="24"/>
    </w:rPr>
  </w:style>
  <w:style w:type="paragraph" w:styleId="TOAHeading">
    <w:name w:val="toa heading"/>
    <w:basedOn w:val="Normal"/>
    <w:next w:val="Normal"/>
    <w:rsid w:val="00415DCD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szCs w:val="24"/>
    </w:rPr>
  </w:style>
  <w:style w:type="paragraph" w:customStyle="1" w:styleId="question">
    <w:name w:val="question"/>
    <w:basedOn w:val="Normal"/>
    <w:rsid w:val="00B1051F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11429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0364"/>
  </w:style>
  <w:style w:type="paragraph" w:styleId="PlainText">
    <w:name w:val="Plain Text"/>
    <w:basedOn w:val="Normal"/>
    <w:link w:val="PlainTextChar"/>
    <w:rsid w:val="00FE54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E54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9352">
              <w:marLeft w:val="-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6861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1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253">
          <w:marLeft w:val="480"/>
          <w:marRight w:val="0"/>
          <w:marTop w:val="75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502038206">
              <w:marLeft w:val="300"/>
              <w:marRight w:val="30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4481">
                  <w:marLeft w:val="4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2426">
              <w:marLeft w:val="-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3660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elliptical+galaxy&amp;view=detail&amp;id=6187F1C69E003C219131E992719039D912001BAF&amp;first=0&amp;qpvt=elliptical+galaxy&amp;FORM=IDFR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 410</vt:lpstr>
    </vt:vector>
  </TitlesOfParts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 410</dc:title>
  <dc:creator>Trittmann, Uwe</dc:creator>
  <cp:lastModifiedBy>Trittmann, Uwe</cp:lastModifiedBy>
  <cp:revision>11</cp:revision>
  <cp:lastPrinted>2017-11-28T19:18:00Z</cp:lastPrinted>
  <dcterms:created xsi:type="dcterms:W3CDTF">2014-05-02T20:59:00Z</dcterms:created>
  <dcterms:modified xsi:type="dcterms:W3CDTF">2017-11-28T19:18:00Z</dcterms:modified>
</cp:coreProperties>
</file>