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336" w:rsidRPr="001B4ABF" w:rsidRDefault="00067082" w:rsidP="00117336">
      <w:pPr>
        <w:spacing w:after="0"/>
        <w:rPr>
          <w:sz w:val="28"/>
          <w:szCs w:val="28"/>
        </w:rPr>
      </w:pPr>
      <w:r>
        <w:rPr>
          <w:sz w:val="28"/>
          <w:szCs w:val="28"/>
        </w:rPr>
        <w:t>MATH 224</w:t>
      </w:r>
      <w:r w:rsidR="00FF43E6" w:rsidRPr="001B4ABF">
        <w:rPr>
          <w:sz w:val="28"/>
          <w:szCs w:val="28"/>
        </w:rPr>
        <w:t xml:space="preserve">0 – </w:t>
      </w:r>
      <w:r w:rsidR="00FD7FFA">
        <w:rPr>
          <w:sz w:val="28"/>
          <w:szCs w:val="28"/>
        </w:rPr>
        <w:t>Problem Set #6</w:t>
      </w:r>
      <w:r w:rsidR="000D0AE5">
        <w:rPr>
          <w:sz w:val="28"/>
          <w:szCs w:val="28"/>
        </w:rPr>
        <w:tab/>
      </w:r>
      <w:r w:rsidR="000D0AE5">
        <w:rPr>
          <w:sz w:val="28"/>
          <w:szCs w:val="28"/>
        </w:rPr>
        <w:tab/>
      </w:r>
      <w:r w:rsidR="000D0AE5">
        <w:rPr>
          <w:sz w:val="28"/>
          <w:szCs w:val="28"/>
        </w:rPr>
        <w:tab/>
      </w:r>
      <w:r w:rsidR="000D0AE5">
        <w:rPr>
          <w:sz w:val="28"/>
          <w:szCs w:val="28"/>
        </w:rPr>
        <w:tab/>
        <w:t xml:space="preserve">   </w:t>
      </w:r>
      <w:r w:rsidR="006A1A52">
        <w:rPr>
          <w:sz w:val="28"/>
          <w:szCs w:val="28"/>
        </w:rPr>
        <w:t xml:space="preserve">               </w:t>
      </w:r>
      <w:bookmarkStart w:id="0" w:name="_GoBack"/>
      <w:bookmarkEnd w:id="0"/>
      <w:r w:rsidR="00A95AA3">
        <w:rPr>
          <w:sz w:val="28"/>
          <w:szCs w:val="28"/>
        </w:rPr>
        <w:t xml:space="preserve">Due </w:t>
      </w:r>
      <w:r w:rsidR="006A1A52">
        <w:rPr>
          <w:sz w:val="28"/>
          <w:szCs w:val="28"/>
        </w:rPr>
        <w:t>Fri</w:t>
      </w:r>
      <w:r w:rsidR="006203F0">
        <w:rPr>
          <w:sz w:val="28"/>
          <w:szCs w:val="28"/>
        </w:rPr>
        <w:t xml:space="preserve">day, </w:t>
      </w:r>
      <w:r w:rsidR="006A1A52">
        <w:rPr>
          <w:sz w:val="28"/>
          <w:szCs w:val="28"/>
        </w:rPr>
        <w:t>March 13</w:t>
      </w:r>
    </w:p>
    <w:p w:rsidR="00EC0D57" w:rsidRDefault="00EC0D57" w:rsidP="00117336">
      <w:pPr>
        <w:spacing w:after="0"/>
        <w:ind w:left="288" w:hanging="288"/>
      </w:pPr>
    </w:p>
    <w:p w:rsidR="007F3A7D" w:rsidRDefault="007F3A7D" w:rsidP="00117336">
      <w:pPr>
        <w:spacing w:after="0"/>
        <w:ind w:left="288" w:hanging="288"/>
      </w:pPr>
    </w:p>
    <w:p w:rsidR="008625DB" w:rsidRDefault="008625DB" w:rsidP="00117336">
      <w:pPr>
        <w:spacing w:after="0"/>
        <w:ind w:left="288" w:hanging="288"/>
      </w:pPr>
      <w:r>
        <w:t xml:space="preserve">1.  Read the setup to problem 10.40 (p. 526).  </w:t>
      </w:r>
    </w:p>
    <w:p w:rsidR="008625DB" w:rsidRDefault="008625DB" w:rsidP="00117336">
      <w:pPr>
        <w:spacing w:after="0"/>
        <w:ind w:left="288" w:hanging="288"/>
      </w:pPr>
    </w:p>
    <w:p w:rsidR="00BD7E6E" w:rsidRDefault="001B656B" w:rsidP="008625DB">
      <w:pPr>
        <w:spacing w:after="0"/>
        <w:ind w:left="576" w:hanging="288"/>
      </w:pPr>
      <w:r>
        <w:t xml:space="preserve">(a) </w:t>
      </w:r>
      <w:r w:rsidR="008625DB">
        <w:t>What are the experimental units</w:t>
      </w:r>
      <w:r>
        <w:t xml:space="preserve"> in this study</w:t>
      </w:r>
      <w:r w:rsidR="008625DB">
        <w:t>?  What is the response variable?  What is the independent variable?  What are the levels of this factor?  Is this an observational or a designed study?  Explain.</w:t>
      </w:r>
    </w:p>
    <w:p w:rsidR="004844A3" w:rsidRDefault="004844A3" w:rsidP="008625DB">
      <w:pPr>
        <w:spacing w:after="0"/>
        <w:ind w:left="576" w:hanging="288"/>
      </w:pPr>
    </w:p>
    <w:p w:rsidR="004844A3" w:rsidRDefault="004844A3" w:rsidP="008625DB">
      <w:pPr>
        <w:spacing w:after="0"/>
        <w:ind w:left="576" w:hanging="288"/>
      </w:pPr>
      <w:r>
        <w:t>(b) What assumptions must be met in order to use a 1-way ANOVA for this study</w:t>
      </w:r>
      <w:r w:rsidR="000D1A4F">
        <w:t>?</w:t>
      </w:r>
    </w:p>
    <w:p w:rsidR="004844A3" w:rsidRDefault="004844A3" w:rsidP="008625DB">
      <w:pPr>
        <w:spacing w:after="0"/>
        <w:ind w:left="576" w:hanging="288"/>
      </w:pPr>
    </w:p>
    <w:p w:rsidR="004844A3" w:rsidRDefault="004844A3" w:rsidP="008625DB">
      <w:pPr>
        <w:spacing w:after="0"/>
        <w:ind w:left="576" w:hanging="288"/>
      </w:pPr>
      <w:r>
        <w:t xml:space="preserve">(c) </w:t>
      </w:r>
      <w:r w:rsidR="004872D3">
        <w:t>Download the DRINKS data set from the course webpage and u</w:t>
      </w:r>
      <w:r>
        <w:t xml:space="preserve">se Minitab to perform a 1-way ANOVA.  Show all five steps and be specific in your conclusion.  </w:t>
      </w:r>
      <w:r w:rsidR="00C920C2">
        <w:t xml:space="preserve">Include, and interpret, side-by-side box plots of the sample data.  </w:t>
      </w:r>
      <w:r>
        <w:t>Which means would you guess are different?  Explain.</w:t>
      </w:r>
    </w:p>
    <w:p w:rsidR="004844A3" w:rsidRDefault="004844A3" w:rsidP="008625DB">
      <w:pPr>
        <w:spacing w:after="0"/>
        <w:ind w:left="576" w:hanging="288"/>
      </w:pPr>
    </w:p>
    <w:p w:rsidR="004844A3" w:rsidRDefault="004844A3" w:rsidP="008625DB">
      <w:pPr>
        <w:spacing w:after="0"/>
        <w:ind w:left="576" w:hanging="288"/>
      </w:pPr>
    </w:p>
    <w:p w:rsidR="00BD534A" w:rsidRDefault="00BD534A" w:rsidP="00BD534A">
      <w:pPr>
        <w:spacing w:after="0"/>
        <w:ind w:left="288" w:hanging="288"/>
      </w:pPr>
      <w:r>
        <w:t xml:space="preserve">2.  Read the setup to problem 10.41 (p. 526).  </w:t>
      </w:r>
    </w:p>
    <w:p w:rsidR="00BD534A" w:rsidRDefault="00BD534A" w:rsidP="00BD534A">
      <w:pPr>
        <w:spacing w:after="0"/>
        <w:ind w:left="288" w:hanging="288"/>
      </w:pPr>
    </w:p>
    <w:p w:rsidR="00BD534A" w:rsidRDefault="00BD534A" w:rsidP="00BD534A">
      <w:pPr>
        <w:spacing w:after="0"/>
        <w:ind w:left="576" w:hanging="288"/>
      </w:pPr>
      <w:r>
        <w:t>(a)</w:t>
      </w:r>
      <w:r w:rsidR="001B656B">
        <w:t xml:space="preserve"> </w:t>
      </w:r>
      <w:r>
        <w:t>What are the experimental units</w:t>
      </w:r>
      <w:r w:rsidR="001B656B">
        <w:t xml:space="preserve"> in this study</w:t>
      </w:r>
      <w:r>
        <w:t>?  What is the response variable?  What is the independent variable?  What are the levels of this factor?  Is this an observational or a designed study?  Explain.</w:t>
      </w:r>
    </w:p>
    <w:p w:rsidR="00BD534A" w:rsidRDefault="00BD534A" w:rsidP="00BD534A">
      <w:pPr>
        <w:spacing w:after="0"/>
        <w:ind w:left="576" w:hanging="288"/>
      </w:pPr>
    </w:p>
    <w:p w:rsidR="00BD534A" w:rsidRDefault="00BD534A" w:rsidP="00BD534A">
      <w:pPr>
        <w:spacing w:after="0"/>
        <w:ind w:left="576" w:hanging="288"/>
      </w:pPr>
      <w:r>
        <w:t xml:space="preserve">(b) What assumptions must be met in order to use a 1-way ANOVA for this study?  </w:t>
      </w:r>
    </w:p>
    <w:p w:rsidR="000D1A4F" w:rsidRDefault="000D1A4F" w:rsidP="00BD534A">
      <w:pPr>
        <w:spacing w:after="0"/>
        <w:ind w:left="576" w:hanging="288"/>
      </w:pPr>
    </w:p>
    <w:p w:rsidR="00BD534A" w:rsidRDefault="00BD534A" w:rsidP="00BD534A">
      <w:pPr>
        <w:spacing w:after="0"/>
        <w:ind w:left="576" w:hanging="288"/>
      </w:pPr>
      <w:r>
        <w:t xml:space="preserve">(c) </w:t>
      </w:r>
      <w:r w:rsidR="004872D3">
        <w:t>Download the COUGH data set from the course webpage and u</w:t>
      </w:r>
      <w:r>
        <w:t xml:space="preserve">se Minitab to perform a 1-way ANOVA.  Show all five steps and be specific in your conclusion.  </w:t>
      </w:r>
      <w:r w:rsidR="00C920C2">
        <w:t xml:space="preserve">Include, and interpret, side-by-side box plots of the sample data.  </w:t>
      </w:r>
      <w:r>
        <w:t>Which means would you guess are different?  Explain.</w:t>
      </w:r>
    </w:p>
    <w:p w:rsidR="00BD534A" w:rsidRDefault="00BD534A" w:rsidP="00BD534A">
      <w:pPr>
        <w:spacing w:after="0"/>
        <w:ind w:left="576" w:hanging="288"/>
      </w:pPr>
    </w:p>
    <w:p w:rsidR="004844A3" w:rsidRDefault="004844A3" w:rsidP="004844A3">
      <w:pPr>
        <w:spacing w:after="0"/>
        <w:ind w:left="288" w:hanging="288"/>
      </w:pPr>
    </w:p>
    <w:sectPr w:rsidR="004844A3" w:rsidSect="005A7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F43E6"/>
    <w:rsid w:val="0002178E"/>
    <w:rsid w:val="00035A87"/>
    <w:rsid w:val="00044091"/>
    <w:rsid w:val="00066112"/>
    <w:rsid w:val="00067082"/>
    <w:rsid w:val="00067AB6"/>
    <w:rsid w:val="0007149E"/>
    <w:rsid w:val="000912DE"/>
    <w:rsid w:val="000A6412"/>
    <w:rsid w:val="000D061D"/>
    <w:rsid w:val="000D0AE5"/>
    <w:rsid w:val="000D1A4F"/>
    <w:rsid w:val="000E0768"/>
    <w:rsid w:val="00100969"/>
    <w:rsid w:val="00114D09"/>
    <w:rsid w:val="00117336"/>
    <w:rsid w:val="00142B6F"/>
    <w:rsid w:val="0015607E"/>
    <w:rsid w:val="00183089"/>
    <w:rsid w:val="00196058"/>
    <w:rsid w:val="001B4ABF"/>
    <w:rsid w:val="001B656B"/>
    <w:rsid w:val="0020744F"/>
    <w:rsid w:val="002447B2"/>
    <w:rsid w:val="0025366E"/>
    <w:rsid w:val="0026279A"/>
    <w:rsid w:val="00266C5F"/>
    <w:rsid w:val="0027504B"/>
    <w:rsid w:val="00297BAE"/>
    <w:rsid w:val="002A4777"/>
    <w:rsid w:val="002E4F9C"/>
    <w:rsid w:val="002F5571"/>
    <w:rsid w:val="003065AF"/>
    <w:rsid w:val="0031556A"/>
    <w:rsid w:val="003502C8"/>
    <w:rsid w:val="003541DA"/>
    <w:rsid w:val="00355B82"/>
    <w:rsid w:val="003705B5"/>
    <w:rsid w:val="00372957"/>
    <w:rsid w:val="003817F4"/>
    <w:rsid w:val="00390178"/>
    <w:rsid w:val="003D7295"/>
    <w:rsid w:val="003E0D20"/>
    <w:rsid w:val="003F7264"/>
    <w:rsid w:val="0045097F"/>
    <w:rsid w:val="00466CE9"/>
    <w:rsid w:val="004844A3"/>
    <w:rsid w:val="004872D3"/>
    <w:rsid w:val="00491B39"/>
    <w:rsid w:val="004C1FB7"/>
    <w:rsid w:val="004C4EF2"/>
    <w:rsid w:val="004E0CD5"/>
    <w:rsid w:val="004E7438"/>
    <w:rsid w:val="00524E76"/>
    <w:rsid w:val="005426BF"/>
    <w:rsid w:val="005741F6"/>
    <w:rsid w:val="005922F4"/>
    <w:rsid w:val="005A78D8"/>
    <w:rsid w:val="005D0F12"/>
    <w:rsid w:val="005D76E0"/>
    <w:rsid w:val="005E73E2"/>
    <w:rsid w:val="005F145E"/>
    <w:rsid w:val="005F1987"/>
    <w:rsid w:val="005F7FC1"/>
    <w:rsid w:val="006203F0"/>
    <w:rsid w:val="00630959"/>
    <w:rsid w:val="00644EAF"/>
    <w:rsid w:val="006556D7"/>
    <w:rsid w:val="00692594"/>
    <w:rsid w:val="006950DD"/>
    <w:rsid w:val="006A1A52"/>
    <w:rsid w:val="006A4FBC"/>
    <w:rsid w:val="006E2242"/>
    <w:rsid w:val="006F2F26"/>
    <w:rsid w:val="006F4B51"/>
    <w:rsid w:val="00737C5E"/>
    <w:rsid w:val="007810E9"/>
    <w:rsid w:val="007967A0"/>
    <w:rsid w:val="00796B63"/>
    <w:rsid w:val="007A6B76"/>
    <w:rsid w:val="007B3D6C"/>
    <w:rsid w:val="007C59B4"/>
    <w:rsid w:val="007C7551"/>
    <w:rsid w:val="007D74D1"/>
    <w:rsid w:val="007F3A7D"/>
    <w:rsid w:val="00823065"/>
    <w:rsid w:val="0083597C"/>
    <w:rsid w:val="008625DB"/>
    <w:rsid w:val="0089619B"/>
    <w:rsid w:val="008B63B1"/>
    <w:rsid w:val="008F47CD"/>
    <w:rsid w:val="00926FE8"/>
    <w:rsid w:val="0093324E"/>
    <w:rsid w:val="0093698A"/>
    <w:rsid w:val="009912F7"/>
    <w:rsid w:val="009B11B2"/>
    <w:rsid w:val="009B7C37"/>
    <w:rsid w:val="009D0554"/>
    <w:rsid w:val="00A50860"/>
    <w:rsid w:val="00A86129"/>
    <w:rsid w:val="00A87C31"/>
    <w:rsid w:val="00A95AA3"/>
    <w:rsid w:val="00AA2083"/>
    <w:rsid w:val="00AA23EF"/>
    <w:rsid w:val="00AA5B62"/>
    <w:rsid w:val="00AD0B4D"/>
    <w:rsid w:val="00AF0021"/>
    <w:rsid w:val="00B057F0"/>
    <w:rsid w:val="00B3094C"/>
    <w:rsid w:val="00B31540"/>
    <w:rsid w:val="00B3718C"/>
    <w:rsid w:val="00B43E6B"/>
    <w:rsid w:val="00B52507"/>
    <w:rsid w:val="00B64206"/>
    <w:rsid w:val="00B716EE"/>
    <w:rsid w:val="00B800AD"/>
    <w:rsid w:val="00B86052"/>
    <w:rsid w:val="00B97117"/>
    <w:rsid w:val="00BA0562"/>
    <w:rsid w:val="00BA637D"/>
    <w:rsid w:val="00BC4679"/>
    <w:rsid w:val="00BD534A"/>
    <w:rsid w:val="00BD7E6E"/>
    <w:rsid w:val="00C07203"/>
    <w:rsid w:val="00C11BC5"/>
    <w:rsid w:val="00C6369A"/>
    <w:rsid w:val="00C86934"/>
    <w:rsid w:val="00C920C2"/>
    <w:rsid w:val="00CB3E6E"/>
    <w:rsid w:val="00CB429C"/>
    <w:rsid w:val="00CB5D0C"/>
    <w:rsid w:val="00CC54C2"/>
    <w:rsid w:val="00CD59D4"/>
    <w:rsid w:val="00D133E9"/>
    <w:rsid w:val="00D2189A"/>
    <w:rsid w:val="00D37317"/>
    <w:rsid w:val="00D41E28"/>
    <w:rsid w:val="00D864C1"/>
    <w:rsid w:val="00DB53CA"/>
    <w:rsid w:val="00DD07C8"/>
    <w:rsid w:val="00DD60C0"/>
    <w:rsid w:val="00DF0C2F"/>
    <w:rsid w:val="00E248E2"/>
    <w:rsid w:val="00E50A3B"/>
    <w:rsid w:val="00E5285E"/>
    <w:rsid w:val="00E5553F"/>
    <w:rsid w:val="00EC0D57"/>
    <w:rsid w:val="00ED6821"/>
    <w:rsid w:val="00F023CF"/>
    <w:rsid w:val="00F17300"/>
    <w:rsid w:val="00F23F33"/>
    <w:rsid w:val="00F552A8"/>
    <w:rsid w:val="00F95637"/>
    <w:rsid w:val="00FD251D"/>
    <w:rsid w:val="00FD7FFA"/>
    <w:rsid w:val="00FF43E6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9DD4C"/>
  <w15:docId w15:val="{F1FBA03A-A321-41E0-84F2-4A58AE59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50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04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627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6279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44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Otterbein University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Otterbein User</dc:creator>
  <cp:lastModifiedBy>McMullen, Matthew</cp:lastModifiedBy>
  <cp:revision>2</cp:revision>
  <cp:lastPrinted>2020-02-21T16:50:00Z</cp:lastPrinted>
  <dcterms:created xsi:type="dcterms:W3CDTF">2020-02-21T16:50:00Z</dcterms:created>
  <dcterms:modified xsi:type="dcterms:W3CDTF">2020-02-21T16:50:00Z</dcterms:modified>
</cp:coreProperties>
</file>